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21"/>
        </w:rPr>
        <w:id w:val="147474399"/>
        <w:docPartObj>
          <w:docPartGallery w:val="Table of Contents"/>
          <w:docPartUnique/>
        </w:docPartObj>
      </w:sdtPr>
      <w:sdtEndPr>
        <w:rPr>
          <w:rFonts w:ascii="宋体" w:hAnsi="宋体" w:eastAsia="宋体"/>
          <w:sz w:val="21"/>
        </w:rPr>
      </w:sdtEndPr>
      <w:sdtContent>
        <w:p>
          <w:pPr>
            <w:spacing w:after="240" w:afterLines="100"/>
            <w:jc w:val="center"/>
            <w:rPr>
              <w:rFonts w:ascii="黑体" w:hAnsi="黑体" w:eastAsia="黑体" w:cstheme="minorEastAsia"/>
              <w:b/>
              <w:bCs/>
              <w:sz w:val="44"/>
              <w:szCs w:val="44"/>
            </w:rPr>
          </w:pPr>
          <w:r>
            <w:rPr>
              <w:rFonts w:hint="eastAsia" w:ascii="黑体" w:hAnsi="黑体" w:eastAsia="黑体" w:cstheme="minorEastAsia"/>
              <w:b/>
              <w:bCs/>
              <w:sz w:val="44"/>
              <w:szCs w:val="44"/>
              <w:lang w:eastAsia="zh-CN"/>
            </w:rPr>
            <w:t>河北省食品检验研究院预算信息公开</w:t>
          </w:r>
          <w:r>
            <w:rPr>
              <w:rFonts w:hint="eastAsia" w:ascii="黑体" w:hAnsi="黑体" w:eastAsia="黑体" w:cstheme="minorEastAsia"/>
              <w:b/>
              <w:bCs/>
              <w:sz w:val="44"/>
              <w:szCs w:val="44"/>
            </w:rPr>
            <w:t>目录</w:t>
          </w:r>
        </w:p>
        <w:p>
          <w:pPr>
            <w:rPr>
              <w:rFonts w:ascii="方正仿宋_GBK" w:eastAsia="方正仿宋_GBK"/>
            </w:rPr>
          </w:pPr>
          <w:r>
            <w:rPr>
              <w:rFonts w:ascii="方正楷体_GBK" w:hAnsi="方正楷体_GBK" w:eastAsia="方正楷体_GBK" w:cs="方正楷体_GBK"/>
              <w:b/>
              <w:color w:val="000000"/>
              <w:sz w:val="28"/>
            </w:rPr>
            <w:t>部门预算公开表</w:t>
          </w:r>
          <w:r>
            <w:rPr>
              <w:rFonts w:ascii="楷体_GB2312" w:eastAsia="楷体_GB2312" w:hAnsiTheme="minorHAnsi" w:cstheme="minorBidi"/>
              <w:sz w:val="20"/>
              <w:szCs w:val="20"/>
              <w:lang w:eastAsia="zh-CN"/>
            </w:rPr>
            <w:fldChar w:fldCharType="begin"/>
          </w:r>
          <w:r>
            <w:rPr>
              <w:rFonts w:hint="eastAsia" w:ascii="楷体_GB2312" w:eastAsia="楷体_GB2312"/>
            </w:rPr>
            <w:instrText xml:space="preserve">TOC \o "1-1" \h \u </w:instrText>
          </w:r>
          <w:r>
            <w:rPr>
              <w:rFonts w:ascii="楷体_GB2312" w:eastAsia="楷体_GB2312" w:hAnsiTheme="minorHAnsi" w:cstheme="minorBidi"/>
              <w:sz w:val="20"/>
              <w:szCs w:val="20"/>
              <w:lang w:eastAsia="zh-CN"/>
            </w:rPr>
            <w:fldChar w:fldCharType="separate"/>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"_Toc12338" </w:instrText>
          </w:r>
          <w:r>
            <w:fldChar w:fldCharType="separate"/>
          </w:r>
          <w:r>
            <w:rPr>
              <w:rFonts w:hint="eastAsia" w:ascii="方正仿宋_GBK" w:eastAsia="方正仿宋_GBK" w:hAnsiTheme="minorEastAsia" w:cstheme="minorEastAsia"/>
              <w:sz w:val="28"/>
              <w:szCs w:val="28"/>
            </w:rPr>
            <w:t>单位预算收支总表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_Toc12338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"_Toc25284" </w:instrText>
          </w:r>
          <w:r>
            <w:fldChar w:fldCharType="separate"/>
          </w:r>
          <w:r>
            <w:rPr>
              <w:rFonts w:hint="eastAsia" w:ascii="方正仿宋_GBK" w:eastAsia="方正仿宋_GBK" w:hAnsiTheme="minorEastAsia" w:cstheme="minorEastAsia"/>
              <w:sz w:val="28"/>
              <w:szCs w:val="28"/>
            </w:rPr>
            <w:t>单位预算收入总表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_Toc25284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3</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"_Toc15819" </w:instrText>
          </w:r>
          <w:r>
            <w:fldChar w:fldCharType="separate"/>
          </w:r>
          <w:r>
            <w:rPr>
              <w:rFonts w:hint="eastAsia" w:ascii="方正仿宋_GBK" w:eastAsia="方正仿宋_GBK" w:hAnsiTheme="minorEastAsia" w:cstheme="minorEastAsia"/>
              <w:sz w:val="28"/>
              <w:szCs w:val="28"/>
            </w:rPr>
            <w:t>单位预算支出总表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_Toc15819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5</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"_Toc14894" </w:instrText>
          </w:r>
          <w:r>
            <w:fldChar w:fldCharType="separate"/>
          </w:r>
          <w:r>
            <w:rPr>
              <w:rFonts w:hint="eastAsia" w:ascii="方正仿宋_GBK" w:eastAsia="方正仿宋_GBK" w:hAnsiTheme="minorEastAsia" w:cstheme="minorEastAsia"/>
              <w:sz w:val="28"/>
              <w:szCs w:val="28"/>
            </w:rPr>
            <w:t>单位预算财政拨款收支总表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_Toc14894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7</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"_Toc11152" </w:instrText>
          </w:r>
          <w:r>
            <w:fldChar w:fldCharType="separate"/>
          </w:r>
          <w:r>
            <w:rPr>
              <w:rFonts w:hint="eastAsia" w:ascii="方正仿宋_GBK" w:eastAsia="方正仿宋_GBK" w:hAnsiTheme="minorEastAsia" w:cstheme="minorEastAsia"/>
              <w:sz w:val="28"/>
              <w:szCs w:val="28"/>
            </w:rPr>
            <w:t>单位预算一般公共预算财政拨款支出表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_Toc11152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10</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"_Toc14074" </w:instrText>
          </w:r>
          <w:r>
            <w:fldChar w:fldCharType="separate"/>
          </w:r>
          <w:r>
            <w:rPr>
              <w:rFonts w:hint="eastAsia" w:ascii="方正仿宋_GBK" w:eastAsia="方正仿宋_GBK" w:hAnsiTheme="minorEastAsia" w:cstheme="minorEastAsia"/>
              <w:sz w:val="28"/>
              <w:szCs w:val="28"/>
            </w:rPr>
            <w:t>单位预算一般公共预算财政拨款基本支出表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_Toc14074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11</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"_Toc31870" </w:instrText>
          </w:r>
          <w:r>
            <w:fldChar w:fldCharType="separate"/>
          </w:r>
          <w:r>
            <w:rPr>
              <w:rFonts w:hint="eastAsia" w:ascii="方正仿宋_GBK" w:eastAsia="方正仿宋_GBK" w:hAnsiTheme="minorEastAsia" w:cstheme="minorEastAsia"/>
              <w:sz w:val="28"/>
              <w:szCs w:val="28"/>
            </w:rPr>
            <w:t>单位预算政府基金预算财政拨款支出表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_Toc31870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12</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"_Toc8535" </w:instrText>
          </w:r>
          <w:r>
            <w:fldChar w:fldCharType="separate"/>
          </w:r>
          <w:r>
            <w:rPr>
              <w:rFonts w:hint="eastAsia" w:ascii="方正仿宋_GBK" w:eastAsia="方正仿宋_GBK" w:hAnsiTheme="minorEastAsia" w:cstheme="minorEastAsia"/>
              <w:sz w:val="28"/>
              <w:szCs w:val="28"/>
            </w:rPr>
            <w:t>单位预算国有资本经营预算财政拨款支出表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_Toc8535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13</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Theme="minorEastAsia" w:hAnsiTheme="minorEastAsia" w:cstheme="minorEastAsia"/>
              <w:sz w:val="28"/>
              <w:szCs w:val="28"/>
            </w:rPr>
          </w:pPr>
          <w:r>
            <w:fldChar w:fldCharType="begin"/>
          </w:r>
          <w:r>
            <w:instrText xml:space="preserve"> HYPERLINK \l "_Toc3211" </w:instrText>
          </w:r>
          <w:r>
            <w:fldChar w:fldCharType="separate"/>
          </w:r>
          <w:r>
            <w:rPr>
              <w:rFonts w:hint="eastAsia" w:ascii="方正仿宋_GBK" w:eastAsia="方正仿宋_GBK" w:hAnsiTheme="minorEastAsia" w:cstheme="minorEastAsia"/>
              <w:sz w:val="28"/>
              <w:szCs w:val="28"/>
            </w:rPr>
            <w:t>单位预算财政拨款“三公”经费支出表</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_Toc3211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14</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rPr>
              <w:rFonts w:asciiTheme="minorEastAsia" w:hAnsiTheme="minorEastAsia" w:cstheme="minorEastAsia"/>
              <w:b/>
              <w:bCs/>
              <w:sz w:val="28"/>
              <w:szCs w:val="28"/>
            </w:rPr>
          </w:pPr>
          <w:r>
            <w:rPr>
              <w:rFonts w:hint="eastAsia" w:ascii="方正楷体_GBK" w:hAnsi="方正楷体_GBK" w:eastAsia="方正楷体_GBK" w:cs="方正楷体_GBK"/>
              <w:b/>
              <w:color w:val="000000"/>
              <w:sz w:val="28"/>
            </w:rPr>
            <w:t>单位预算信息公开情况说明</w:t>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"_Toc114" </w:instrText>
          </w:r>
          <w:r>
            <w:fldChar w:fldCharType="separate"/>
          </w:r>
          <w:r>
            <w:rPr>
              <w:rFonts w:hint="eastAsia" w:ascii="方正仿宋_GBK" w:eastAsia="方正仿宋_GBK" w:hAnsiTheme="minorEastAsia" w:cstheme="minorEastAsia"/>
              <w:sz w:val="28"/>
              <w:szCs w:val="28"/>
            </w:rPr>
            <w:t>一、单位职责及机构设置情况</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_Toc114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15</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"_Toc8885" </w:instrText>
          </w:r>
          <w:r>
            <w:fldChar w:fldCharType="separate"/>
          </w:r>
          <w:r>
            <w:rPr>
              <w:rFonts w:hint="eastAsia" w:ascii="方正仿宋_GBK" w:eastAsia="方正仿宋_GBK" w:hAnsiTheme="minorEastAsia" w:cstheme="minorEastAsia"/>
              <w:sz w:val="28"/>
              <w:szCs w:val="28"/>
            </w:rPr>
            <w:t>二、单位预算安排的总体情况</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_Toc8885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15</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"_Toc29961" </w:instrText>
          </w:r>
          <w:r>
            <w:fldChar w:fldCharType="separate"/>
          </w:r>
          <w:r>
            <w:rPr>
              <w:rFonts w:hint="eastAsia" w:ascii="方正仿宋_GBK" w:eastAsia="方正仿宋_GBK" w:hAnsiTheme="minorEastAsia" w:cstheme="minorEastAsia"/>
              <w:sz w:val="28"/>
              <w:szCs w:val="28"/>
            </w:rPr>
            <w:t>三、机关运行经费安排情况</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_Toc29961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16</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"_Toc5091" </w:instrText>
          </w:r>
          <w:r>
            <w:fldChar w:fldCharType="separate"/>
          </w:r>
          <w:r>
            <w:rPr>
              <w:rFonts w:hint="eastAsia" w:ascii="方正仿宋_GBK" w:eastAsia="方正仿宋_GBK" w:hAnsiTheme="minorEastAsia" w:cstheme="minorEastAsia"/>
              <w:sz w:val="28"/>
              <w:szCs w:val="28"/>
            </w:rPr>
            <w:t>四、财政拨款“三公”经费预算情况及增减变化原因</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_Toc5091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16</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"_Toc29255" </w:instrText>
          </w:r>
          <w:r>
            <w:fldChar w:fldCharType="separate"/>
          </w:r>
          <w:r>
            <w:rPr>
              <w:rFonts w:hint="eastAsia" w:ascii="方正仿宋_GBK" w:eastAsia="方正仿宋_GBK" w:hAnsiTheme="minorEastAsia" w:cstheme="minorEastAsia"/>
              <w:sz w:val="28"/>
              <w:szCs w:val="28"/>
            </w:rPr>
            <w:t>五、预算绩效信息</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_Toc29255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16</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"_Toc28915" </w:instrText>
          </w:r>
          <w:r>
            <w:fldChar w:fldCharType="separate"/>
          </w:r>
          <w:r>
            <w:rPr>
              <w:rFonts w:hint="eastAsia" w:ascii="方正仿宋_GBK" w:eastAsia="方正仿宋_GBK" w:hAnsiTheme="minorEastAsia" w:cstheme="minorEastAsia"/>
              <w:sz w:val="28"/>
              <w:szCs w:val="28"/>
            </w:rPr>
            <w:t>六、政府采购预算情况</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_Toc28915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20</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"_Toc1881" </w:instrText>
          </w:r>
          <w:r>
            <w:fldChar w:fldCharType="separate"/>
          </w:r>
          <w:r>
            <w:rPr>
              <w:rFonts w:hint="eastAsia" w:ascii="方正仿宋_GBK" w:eastAsia="方正仿宋_GBK" w:hAnsiTheme="minorEastAsia" w:cstheme="minorEastAsia"/>
              <w:sz w:val="28"/>
              <w:szCs w:val="28"/>
            </w:rPr>
            <w:t>七、国有资产信息</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_Toc1881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30</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hAnsiTheme="minorEastAsia" w:cstheme="minorEastAsia"/>
              <w:sz w:val="28"/>
              <w:szCs w:val="28"/>
            </w:rPr>
          </w:pPr>
          <w:r>
            <w:fldChar w:fldCharType="begin"/>
          </w:r>
          <w:r>
            <w:instrText xml:space="preserve"> HYPERLINK \l "_Toc11544" </w:instrText>
          </w:r>
          <w:r>
            <w:fldChar w:fldCharType="separate"/>
          </w:r>
          <w:r>
            <w:rPr>
              <w:rFonts w:hint="eastAsia" w:ascii="方正仿宋_GBK" w:eastAsia="方正仿宋_GBK" w:hAnsiTheme="minorEastAsia" w:cstheme="minorEastAsia"/>
              <w:sz w:val="28"/>
              <w:szCs w:val="28"/>
            </w:rPr>
            <w:t>八、名词解释</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_Toc11544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30</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pPr>
            <w:pStyle w:val="40"/>
            <w:tabs>
              <w:tab w:val="right" w:leader="dot" w:pos="14800"/>
            </w:tabs>
            <w:spacing w:line="360" w:lineRule="auto"/>
            <w:ind w:firstLine="400" w:firstLineChars="200"/>
            <w:rPr>
              <w:rFonts w:ascii="方正仿宋_GBK" w:eastAsia="方正仿宋_GBK"/>
            </w:rPr>
          </w:pPr>
          <w:r>
            <w:fldChar w:fldCharType="begin"/>
          </w:r>
          <w:r>
            <w:instrText xml:space="preserve"> HYPERLINK \l "_Toc24695" </w:instrText>
          </w:r>
          <w:r>
            <w:fldChar w:fldCharType="separate"/>
          </w:r>
          <w:r>
            <w:rPr>
              <w:rFonts w:hint="eastAsia" w:ascii="方正仿宋_GBK" w:eastAsia="方正仿宋_GBK" w:hAnsiTheme="minorEastAsia" w:cstheme="minorEastAsia"/>
              <w:sz w:val="28"/>
              <w:szCs w:val="28"/>
            </w:rPr>
            <w:t>九、其他需要说明的事项</w:t>
          </w:r>
          <w:r>
            <w:rPr>
              <w:rFonts w:hint="eastAsia" w:ascii="方正仿宋_GBK" w:eastAsia="方正仿宋_GBK" w:hAnsiTheme="minorEastAsia" w:cstheme="minorEastAsia"/>
              <w:sz w:val="28"/>
              <w:szCs w:val="28"/>
            </w:rPr>
            <w:tab/>
          </w:r>
          <w:r>
            <w:rPr>
              <w:rFonts w:hint="eastAsia" w:ascii="方正仿宋_GBK" w:eastAsia="方正仿宋_GBK" w:hAnsiTheme="minorEastAsia" w:cstheme="minorEastAsia"/>
              <w:sz w:val="28"/>
              <w:szCs w:val="28"/>
            </w:rPr>
            <w:fldChar w:fldCharType="begin"/>
          </w:r>
          <w:r>
            <w:rPr>
              <w:rFonts w:hint="eastAsia" w:ascii="方正仿宋_GBK" w:eastAsia="方正仿宋_GBK" w:hAnsiTheme="minorEastAsia" w:cstheme="minorEastAsia"/>
              <w:sz w:val="28"/>
              <w:szCs w:val="28"/>
            </w:rPr>
            <w:instrText xml:space="preserve"> PAGEREF _Toc24695 \h </w:instrText>
          </w:r>
          <w:r>
            <w:rPr>
              <w:rFonts w:hint="eastAsia" w:ascii="方正仿宋_GBK" w:eastAsia="方正仿宋_GBK" w:hAnsiTheme="minorEastAsia" w:cstheme="minorEastAsia"/>
              <w:sz w:val="28"/>
              <w:szCs w:val="28"/>
            </w:rPr>
            <w:fldChar w:fldCharType="separate"/>
          </w:r>
          <w:r>
            <w:rPr>
              <w:rFonts w:ascii="方正仿宋_GBK" w:eastAsia="方正仿宋_GBK" w:hAnsiTheme="minorEastAsia" w:cstheme="minorEastAsia"/>
              <w:sz w:val="28"/>
              <w:szCs w:val="28"/>
            </w:rPr>
            <w:t>31</w:t>
          </w:r>
          <w:r>
            <w:rPr>
              <w:rFonts w:hint="eastAsia" w:ascii="方正仿宋_GBK" w:eastAsia="方正仿宋_GBK" w:hAnsiTheme="minorEastAsia" w:cstheme="minorEastAsia"/>
              <w:sz w:val="28"/>
              <w:szCs w:val="28"/>
            </w:rPr>
            <w:fldChar w:fldCharType="end"/>
          </w:r>
          <w:r>
            <w:rPr>
              <w:rFonts w:hint="eastAsia" w:ascii="方正仿宋_GBK" w:eastAsia="方正仿宋_GBK" w:hAnsiTheme="minorEastAsia" w:cstheme="minorEastAsia"/>
              <w:sz w:val="28"/>
              <w:szCs w:val="28"/>
            </w:rPr>
            <w:fldChar w:fldCharType="end"/>
          </w:r>
        </w:p>
        <w:p>
          <w:r>
            <w:fldChar w:fldCharType="end"/>
          </w:r>
        </w:p>
      </w:sdtContent>
    </w:sdt>
    <w:p/>
    <w:p>
      <w:pPr>
        <w:jc w:val="center"/>
        <w:rPr>
          <w:rFonts w:ascii="方正小标宋_GBK" w:hAnsi="方正小标宋_GBK" w:cs="方正小标宋_GBK" w:eastAsiaTheme="minorEastAsia"/>
          <w:color w:val="000000"/>
          <w:sz w:val="44"/>
          <w:lang w:eastAsia="zh-CN"/>
        </w:rPr>
      </w:pPr>
      <w:bookmarkStart w:id="0" w:name="_Toc_4_4_0000000027"/>
    </w:p>
    <w:p>
      <w:pPr>
        <w:jc w:val="center"/>
        <w:rPr>
          <w:rFonts w:ascii="方正小标宋_GBK" w:hAnsi="方正小标宋_GBK" w:cs="方正小标宋_GBK" w:eastAsiaTheme="minorEastAsia"/>
          <w:color w:val="000000"/>
          <w:sz w:val="44"/>
          <w:lang w:eastAsia="zh-CN"/>
        </w:rPr>
      </w:pPr>
    </w:p>
    <w:p>
      <w:pPr>
        <w:jc w:val="center"/>
        <w:rPr>
          <w:rFonts w:ascii="方正小标宋_GBK" w:hAnsi="方正小标宋_GBK" w:cs="方正小标宋_GBK" w:eastAsiaTheme="minorEastAsia"/>
          <w:color w:val="000000"/>
          <w:sz w:val="44"/>
          <w:lang w:eastAsia="zh-CN"/>
        </w:rPr>
      </w:pPr>
    </w:p>
    <w:p>
      <w:pPr>
        <w:jc w:val="center"/>
        <w:rPr>
          <w:rFonts w:ascii="方正小标宋_GBK" w:hAnsi="方正小标宋_GBK" w:cs="方正小标宋_GBK" w:eastAsiaTheme="minorEastAsia"/>
          <w:color w:val="000000"/>
          <w:sz w:val="44"/>
          <w:lang w:eastAsia="zh-CN"/>
        </w:rPr>
      </w:pPr>
    </w:p>
    <w:p>
      <w:pPr>
        <w:jc w:val="center"/>
        <w:rPr>
          <w:rFonts w:ascii="方正小标宋_GBK" w:hAnsi="方正小标宋_GBK" w:cs="方正小标宋_GBK" w:eastAsiaTheme="minorEastAsia"/>
          <w:color w:val="000000"/>
          <w:sz w:val="44"/>
          <w:lang w:eastAsia="zh-CN"/>
        </w:rPr>
      </w:pPr>
    </w:p>
    <w:p>
      <w:pPr>
        <w:tabs>
          <w:tab w:val="left" w:pos="5518"/>
        </w:tabs>
        <w:rPr>
          <w:rFonts w:eastAsiaTheme="minorEastAsia"/>
          <w:lang w:eastAsia="zh-CN"/>
        </w:rPr>
        <w:sectPr>
          <w:footerReference r:id="rId3" w:type="default"/>
          <w:pgSz w:w="16840" w:h="11900" w:orient="landscape"/>
          <w:pgMar w:top="1361" w:right="1020" w:bottom="1134" w:left="1020" w:header="720" w:footer="720" w:gutter="0"/>
          <w:cols w:space="720" w:num="1"/>
          <w:docGrid w:linePitch="326" w:charSpace="0"/>
        </w:sectPr>
      </w:pPr>
    </w:p>
    <w:p>
      <w:pPr>
        <w:jc w:val="center"/>
        <w:outlineLvl w:val="0"/>
      </w:pPr>
      <w:bookmarkStart w:id="1" w:name="_Toc12338"/>
      <w:r>
        <w:rPr>
          <w:rFonts w:ascii="方正小标宋_GBK" w:hAnsi="方正小标宋_GBK" w:eastAsia="方正小标宋_GBK" w:cs="方正小标宋_GBK"/>
          <w:color w:val="000000"/>
          <w:sz w:val="36"/>
        </w:rPr>
        <w:t>单位预算收支总表</w:t>
      </w:r>
      <w:bookmarkEnd w:id="1"/>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5"/>
            </w:pPr>
            <w:r>
              <w:t>414012河北省食品检验研究院</w:t>
            </w:r>
          </w:p>
        </w:tc>
        <w:tc>
          <w:tcPr>
            <w:tcW w:w="2126" w:type="dxa"/>
            <w:tcBorders>
              <w:top w:val="single" w:color="FFFFFF" w:sz="6" w:space="0"/>
              <w:left w:val="single" w:color="FFFFFF" w:sz="6" w:space="0"/>
              <w:right w:val="single" w:color="FFFFFF" w:sz="6" w:space="0"/>
            </w:tcBorders>
            <w:vAlign w:val="center"/>
          </w:tcPr>
          <w:p>
            <w:pPr>
              <w:pStyle w:val="14"/>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6661" w:type="dxa"/>
            <w:gridSpan w:val="2"/>
            <w:vAlign w:val="center"/>
          </w:tcPr>
          <w:p>
            <w:pPr>
              <w:pStyle w:val="16"/>
            </w:pPr>
            <w:r>
              <w:t>收入</w:t>
            </w:r>
          </w:p>
        </w:tc>
        <w:tc>
          <w:tcPr>
            <w:tcW w:w="6661" w:type="dxa"/>
            <w:gridSpan w:val="2"/>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6"/>
            </w:pPr>
            <w:r>
              <w:t>项  目</w:t>
            </w:r>
          </w:p>
        </w:tc>
        <w:tc>
          <w:tcPr>
            <w:tcW w:w="2126" w:type="dxa"/>
            <w:vAlign w:val="center"/>
          </w:tcPr>
          <w:p>
            <w:pPr>
              <w:pStyle w:val="16"/>
            </w:pPr>
            <w:r>
              <w:t>预算数</w:t>
            </w:r>
          </w:p>
        </w:tc>
        <w:tc>
          <w:tcPr>
            <w:tcW w:w="4535" w:type="dxa"/>
            <w:vAlign w:val="center"/>
          </w:tcPr>
          <w:p>
            <w:pPr>
              <w:pStyle w:val="16"/>
            </w:pPr>
            <w:r>
              <w:t>项  目</w:t>
            </w:r>
          </w:p>
        </w:tc>
        <w:tc>
          <w:tcPr>
            <w:tcW w:w="2126" w:type="dxa"/>
            <w:vAlign w:val="center"/>
          </w:tcPr>
          <w:p>
            <w:pPr>
              <w:pStyle w:val="16"/>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4535"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5" w:type="dxa"/>
            <w:vAlign w:val="center"/>
          </w:tcPr>
          <w:p>
            <w:pPr>
              <w:pStyle w:val="18"/>
            </w:pPr>
            <w:r>
              <w:t>一、一般公共预算拨款收入</w:t>
            </w:r>
          </w:p>
        </w:tc>
        <w:tc>
          <w:tcPr>
            <w:tcW w:w="2126" w:type="dxa"/>
            <w:vAlign w:val="center"/>
          </w:tcPr>
          <w:p>
            <w:pPr>
              <w:pStyle w:val="17"/>
            </w:pPr>
          </w:p>
        </w:tc>
        <w:tc>
          <w:tcPr>
            <w:tcW w:w="4535" w:type="dxa"/>
            <w:vAlign w:val="center"/>
          </w:tcPr>
          <w:p>
            <w:pPr>
              <w:pStyle w:val="18"/>
            </w:pPr>
            <w:r>
              <w:t>一、一般公共服务支出</w:t>
            </w:r>
          </w:p>
        </w:tc>
        <w:tc>
          <w:tcPr>
            <w:tcW w:w="2126" w:type="dxa"/>
            <w:vAlign w:val="center"/>
          </w:tcPr>
          <w:p>
            <w:pPr>
              <w:pStyle w:val="17"/>
            </w:pPr>
            <w:r>
              <w:t>7000.00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5" w:type="dxa"/>
            <w:vAlign w:val="center"/>
          </w:tcPr>
          <w:p>
            <w:pPr>
              <w:pStyle w:val="18"/>
            </w:pPr>
            <w:r>
              <w:t>二、政府性基金预算拨款收入</w:t>
            </w:r>
          </w:p>
        </w:tc>
        <w:tc>
          <w:tcPr>
            <w:tcW w:w="2126" w:type="dxa"/>
            <w:vAlign w:val="center"/>
          </w:tcPr>
          <w:p>
            <w:pPr>
              <w:pStyle w:val="17"/>
            </w:pPr>
          </w:p>
        </w:tc>
        <w:tc>
          <w:tcPr>
            <w:tcW w:w="4535" w:type="dxa"/>
            <w:vAlign w:val="center"/>
          </w:tcPr>
          <w:p>
            <w:pPr>
              <w:pStyle w:val="18"/>
            </w:pPr>
            <w: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5" w:type="dxa"/>
            <w:vAlign w:val="center"/>
          </w:tcPr>
          <w:p>
            <w:pPr>
              <w:pStyle w:val="18"/>
            </w:pPr>
            <w:r>
              <w:t>三、国有资本经营预算拨款收入</w:t>
            </w:r>
          </w:p>
        </w:tc>
        <w:tc>
          <w:tcPr>
            <w:tcW w:w="2126" w:type="dxa"/>
            <w:vAlign w:val="center"/>
          </w:tcPr>
          <w:p>
            <w:pPr>
              <w:pStyle w:val="17"/>
            </w:pPr>
          </w:p>
        </w:tc>
        <w:tc>
          <w:tcPr>
            <w:tcW w:w="4535" w:type="dxa"/>
            <w:vAlign w:val="center"/>
          </w:tcPr>
          <w:p>
            <w:pPr>
              <w:pStyle w:val="18"/>
            </w:pPr>
            <w: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5" w:type="dxa"/>
            <w:vAlign w:val="center"/>
          </w:tcPr>
          <w:p>
            <w:pPr>
              <w:pStyle w:val="18"/>
            </w:pPr>
            <w:r>
              <w:t>四、财政专户管理资金收入</w:t>
            </w:r>
          </w:p>
        </w:tc>
        <w:tc>
          <w:tcPr>
            <w:tcW w:w="2126" w:type="dxa"/>
            <w:vAlign w:val="center"/>
          </w:tcPr>
          <w:p>
            <w:pPr>
              <w:pStyle w:val="17"/>
            </w:pPr>
          </w:p>
        </w:tc>
        <w:tc>
          <w:tcPr>
            <w:tcW w:w="4535" w:type="dxa"/>
            <w:vAlign w:val="center"/>
          </w:tcPr>
          <w:p>
            <w:pPr>
              <w:pStyle w:val="18"/>
            </w:pPr>
            <w: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5" w:type="dxa"/>
            <w:vAlign w:val="center"/>
          </w:tcPr>
          <w:p>
            <w:pPr>
              <w:pStyle w:val="18"/>
            </w:pPr>
            <w:r>
              <w:t>五、事业收入</w:t>
            </w:r>
          </w:p>
        </w:tc>
        <w:tc>
          <w:tcPr>
            <w:tcW w:w="2126" w:type="dxa"/>
            <w:vAlign w:val="center"/>
          </w:tcPr>
          <w:p>
            <w:pPr>
              <w:pStyle w:val="17"/>
            </w:pPr>
          </w:p>
        </w:tc>
        <w:tc>
          <w:tcPr>
            <w:tcW w:w="4535" w:type="dxa"/>
            <w:vAlign w:val="center"/>
          </w:tcPr>
          <w:p>
            <w:pPr>
              <w:pStyle w:val="18"/>
            </w:pPr>
            <w:r>
              <w:t>五、教育支出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5" w:type="dxa"/>
            <w:vAlign w:val="center"/>
          </w:tcPr>
          <w:p>
            <w:pPr>
              <w:pStyle w:val="18"/>
            </w:pPr>
            <w:r>
              <w:t>六、事业单位经营收入</w:t>
            </w:r>
          </w:p>
        </w:tc>
        <w:tc>
          <w:tcPr>
            <w:tcW w:w="2126" w:type="dxa"/>
            <w:vAlign w:val="center"/>
          </w:tcPr>
          <w:p>
            <w:pPr>
              <w:pStyle w:val="17"/>
            </w:pPr>
            <w:r>
              <w:t>7200.00</w:t>
            </w:r>
          </w:p>
        </w:tc>
        <w:tc>
          <w:tcPr>
            <w:tcW w:w="4535" w:type="dxa"/>
            <w:vAlign w:val="center"/>
          </w:tcPr>
          <w:p>
            <w:pPr>
              <w:pStyle w:val="18"/>
            </w:pPr>
            <w:r>
              <w:t>六、科学技术支出</w:t>
            </w:r>
          </w:p>
        </w:tc>
        <w:tc>
          <w:tcPr>
            <w:tcW w:w="2126" w:type="dxa"/>
            <w:vAlign w:val="center"/>
          </w:tcPr>
          <w:p>
            <w:pPr>
              <w:pStyle w:val="17"/>
            </w:pPr>
            <w:r>
              <w:t>2126.31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5" w:type="dxa"/>
            <w:vAlign w:val="center"/>
          </w:tcPr>
          <w:p>
            <w:pPr>
              <w:pStyle w:val="18"/>
            </w:pPr>
            <w:r>
              <w:t>七、上级补助收入</w:t>
            </w:r>
          </w:p>
        </w:tc>
        <w:tc>
          <w:tcPr>
            <w:tcW w:w="2126" w:type="dxa"/>
            <w:vAlign w:val="center"/>
          </w:tcPr>
          <w:p>
            <w:pPr>
              <w:pStyle w:val="17"/>
            </w:pPr>
          </w:p>
        </w:tc>
        <w:tc>
          <w:tcPr>
            <w:tcW w:w="4535" w:type="dxa"/>
            <w:vAlign w:val="center"/>
          </w:tcPr>
          <w:p>
            <w:pPr>
              <w:pStyle w:val="18"/>
            </w:pPr>
            <w: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5" w:type="dxa"/>
            <w:vAlign w:val="center"/>
          </w:tcPr>
          <w:p>
            <w:pPr>
              <w:pStyle w:val="18"/>
            </w:pPr>
            <w:r>
              <w:t>八、附属单位上缴收入</w:t>
            </w:r>
          </w:p>
        </w:tc>
        <w:tc>
          <w:tcPr>
            <w:tcW w:w="2126" w:type="dxa"/>
            <w:vAlign w:val="center"/>
          </w:tcPr>
          <w:p>
            <w:pPr>
              <w:pStyle w:val="17"/>
            </w:pPr>
          </w:p>
        </w:tc>
        <w:tc>
          <w:tcPr>
            <w:tcW w:w="4535" w:type="dxa"/>
            <w:vAlign w:val="center"/>
          </w:tcPr>
          <w:p>
            <w:pPr>
              <w:pStyle w:val="18"/>
            </w:pPr>
            <w:r>
              <w:t>八、社会保障和就业支出</w:t>
            </w:r>
          </w:p>
        </w:tc>
        <w:tc>
          <w:tcPr>
            <w:tcW w:w="2126" w:type="dxa"/>
            <w:vAlign w:val="center"/>
          </w:tcPr>
          <w:p>
            <w:pPr>
              <w:pStyle w:val="17"/>
            </w:pPr>
            <w:r>
              <w:t>201.00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5" w:type="dxa"/>
            <w:vAlign w:val="center"/>
          </w:tcPr>
          <w:p>
            <w:pPr>
              <w:pStyle w:val="18"/>
            </w:pPr>
            <w:r>
              <w:t>九、其他收入</w:t>
            </w:r>
          </w:p>
        </w:tc>
        <w:tc>
          <w:tcPr>
            <w:tcW w:w="2126" w:type="dxa"/>
            <w:vAlign w:val="center"/>
          </w:tcPr>
          <w:p>
            <w:pPr>
              <w:pStyle w:val="17"/>
            </w:pPr>
            <w:r>
              <w:t>300.00</w:t>
            </w:r>
          </w:p>
        </w:tc>
        <w:tc>
          <w:tcPr>
            <w:tcW w:w="4535" w:type="dxa"/>
            <w:vAlign w:val="center"/>
          </w:tcPr>
          <w:p>
            <w:pPr>
              <w:pStyle w:val="18"/>
            </w:pPr>
            <w: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十、卫生健康支出</w:t>
            </w:r>
          </w:p>
        </w:tc>
        <w:tc>
          <w:tcPr>
            <w:tcW w:w="2126" w:type="dxa"/>
            <w:vAlign w:val="center"/>
          </w:tcPr>
          <w:p>
            <w:pPr>
              <w:pStyle w:val="17"/>
            </w:pPr>
            <w:r>
              <w:t>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十三、农林水支出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二十、住房保障支出</w:t>
            </w:r>
          </w:p>
        </w:tc>
        <w:tc>
          <w:tcPr>
            <w:tcW w:w="2126" w:type="dxa"/>
            <w:vAlign w:val="center"/>
          </w:tcPr>
          <w:p>
            <w:pPr>
              <w:pStyle w:val="17"/>
            </w:pPr>
            <w:r>
              <w:t>105.69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t>三十一、人行科目</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5" w:type="dxa"/>
            <w:vAlign w:val="center"/>
          </w:tcPr>
          <w:p>
            <w:pPr>
              <w:pStyle w:val="20"/>
            </w:pPr>
            <w:r>
              <w:t>本年收入合计</w:t>
            </w:r>
          </w:p>
        </w:tc>
        <w:tc>
          <w:tcPr>
            <w:tcW w:w="2126" w:type="dxa"/>
            <w:vAlign w:val="center"/>
          </w:tcPr>
          <w:p>
            <w:pPr>
              <w:pStyle w:val="21"/>
            </w:pPr>
            <w:r>
              <w:t>7500.00</w:t>
            </w:r>
          </w:p>
        </w:tc>
        <w:tc>
          <w:tcPr>
            <w:tcW w:w="4535" w:type="dxa"/>
            <w:vAlign w:val="center"/>
          </w:tcPr>
          <w:p>
            <w:pPr>
              <w:pStyle w:val="20"/>
            </w:pPr>
            <w:r>
              <w:t>本年支出合计</w:t>
            </w:r>
          </w:p>
        </w:tc>
        <w:tc>
          <w:tcPr>
            <w:tcW w:w="2126" w:type="dxa"/>
            <w:vAlign w:val="center"/>
          </w:tcPr>
          <w:p>
            <w:pPr>
              <w:pStyle w:val="21"/>
            </w:pPr>
            <w:r>
              <w:t>9500.00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5" w:type="dxa"/>
            <w:vAlign w:val="center"/>
          </w:tcPr>
          <w:p>
            <w:pPr>
              <w:pStyle w:val="18"/>
            </w:pPr>
            <w:r>
              <w:t>上年结转结余</w:t>
            </w:r>
          </w:p>
        </w:tc>
        <w:tc>
          <w:tcPr>
            <w:tcW w:w="2126" w:type="dxa"/>
            <w:vAlign w:val="center"/>
          </w:tcPr>
          <w:p>
            <w:pPr>
              <w:pStyle w:val="17"/>
            </w:pPr>
            <w:r>
              <w:t>2000.00</w:t>
            </w:r>
          </w:p>
        </w:tc>
        <w:tc>
          <w:tcPr>
            <w:tcW w:w="4535" w:type="dxa"/>
            <w:vAlign w:val="center"/>
          </w:tcPr>
          <w:p>
            <w:pPr>
              <w:pStyle w:val="18"/>
            </w:pPr>
            <w: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4535" w:type="dxa"/>
            <w:vAlign w:val="center"/>
          </w:tcPr>
          <w:p>
            <w:pPr>
              <w:pStyle w:val="20"/>
            </w:pPr>
            <w:r>
              <w:t>收入总计</w:t>
            </w:r>
          </w:p>
        </w:tc>
        <w:tc>
          <w:tcPr>
            <w:tcW w:w="2126" w:type="dxa"/>
            <w:vAlign w:val="center"/>
          </w:tcPr>
          <w:p>
            <w:pPr>
              <w:pStyle w:val="21"/>
            </w:pPr>
            <w:r>
              <w:t>9500.00</w:t>
            </w:r>
          </w:p>
        </w:tc>
        <w:tc>
          <w:tcPr>
            <w:tcW w:w="4535" w:type="dxa"/>
            <w:vAlign w:val="center"/>
          </w:tcPr>
          <w:p>
            <w:pPr>
              <w:pStyle w:val="20"/>
            </w:pPr>
            <w:r>
              <w:t>支出总计</w:t>
            </w:r>
          </w:p>
        </w:tc>
        <w:tc>
          <w:tcPr>
            <w:tcW w:w="2126" w:type="dxa"/>
            <w:vAlign w:val="center"/>
          </w:tcPr>
          <w:p>
            <w:pPr>
              <w:pStyle w:val="21"/>
            </w:pPr>
            <w:r>
              <w:t>9500.00</w:t>
            </w:r>
          </w:p>
        </w:tc>
      </w:tr>
    </w:tbl>
    <w:p>
      <w:pPr>
        <w:sectPr>
          <w:footerReference r:id="rId4" w:type="default"/>
          <w:footerReference r:id="rId5" w:type="even"/>
          <w:pgSz w:w="16840" w:h="11900" w:orient="landscape"/>
          <w:pgMar w:top="1361" w:right="1020" w:bottom="1134" w:left="1020" w:header="720" w:footer="720" w:gutter="0"/>
          <w:pgNumType w:start="1"/>
          <w:cols w:space="720" w:num="1"/>
          <w:docGrid w:linePitch="326" w:charSpace="0"/>
        </w:sectPr>
      </w:pPr>
    </w:p>
    <w:p>
      <w:pPr>
        <w:jc w:val="center"/>
        <w:outlineLvl w:val="0"/>
      </w:pPr>
      <w:bookmarkStart w:id="2" w:name="_Toc25284"/>
      <w:r>
        <w:rPr>
          <w:rFonts w:ascii="方正小标宋_GBK" w:hAnsi="方正小标宋_GBK" w:eastAsia="方正小标宋_GBK" w:cs="方正小标宋_GBK"/>
          <w:color w:val="000000"/>
          <w:sz w:val="36"/>
        </w:rPr>
        <w:t>单位预算收入总表</w:t>
      </w:r>
      <w:bookmarkEnd w:id="2"/>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414012河北省食品检验研究院</w:t>
            </w:r>
          </w:p>
        </w:tc>
        <w:tc>
          <w:tcPr>
            <w:tcW w:w="3402" w:type="dxa"/>
            <w:gridSpan w:val="3"/>
            <w:tcBorders>
              <w:top w:val="single" w:color="FFFFFF" w:sz="6" w:space="0"/>
              <w:left w:val="single" w:color="FFFFFF" w:sz="6" w:space="0"/>
              <w:right w:val="single" w:color="FFFFFF" w:sz="6" w:space="0"/>
            </w:tcBorders>
            <w:vAlign w:val="center"/>
          </w:tcPr>
          <w:p>
            <w:pPr>
              <w:pStyle w:val="14"/>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t>序号</w:t>
            </w:r>
          </w:p>
        </w:tc>
        <w:tc>
          <w:tcPr>
            <w:tcW w:w="2551" w:type="dxa"/>
            <w:gridSpan w:val="2"/>
            <w:vAlign w:val="center"/>
          </w:tcPr>
          <w:p>
            <w:pPr>
              <w:pStyle w:val="16"/>
            </w:pPr>
            <w:r>
              <w:t>功能分类科目</w:t>
            </w:r>
          </w:p>
        </w:tc>
        <w:tc>
          <w:tcPr>
            <w:tcW w:w="1134" w:type="dxa"/>
            <w:vMerge w:val="restart"/>
            <w:vAlign w:val="center"/>
          </w:tcPr>
          <w:p>
            <w:pPr>
              <w:pStyle w:val="16"/>
            </w:pPr>
            <w:r>
              <w:t>合计</w:t>
            </w:r>
          </w:p>
        </w:tc>
        <w:tc>
          <w:tcPr>
            <w:tcW w:w="9071" w:type="dxa"/>
            <w:gridSpan w:val="8"/>
            <w:vAlign w:val="center"/>
          </w:tcPr>
          <w:p>
            <w:pPr>
              <w:pStyle w:val="16"/>
            </w:pPr>
            <w:r>
              <w:t>本年收入</w:t>
            </w:r>
          </w:p>
        </w:tc>
        <w:tc>
          <w:tcPr>
            <w:tcW w:w="1134" w:type="dxa"/>
            <w:vMerge w:val="restart"/>
            <w:vAlign w:val="center"/>
          </w:tcPr>
          <w:p>
            <w:pPr>
              <w:pStyle w:val="16"/>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t>科目    编码</w:t>
            </w:r>
          </w:p>
        </w:tc>
        <w:tc>
          <w:tcPr>
            <w:tcW w:w="1559" w:type="dxa"/>
            <w:vAlign w:val="center"/>
          </w:tcPr>
          <w:p>
            <w:pPr>
              <w:pStyle w:val="16"/>
            </w:pPr>
            <w:r>
              <w:t>科目名称</w:t>
            </w:r>
          </w:p>
        </w:tc>
        <w:tc>
          <w:tcPr>
            <w:tcW w:w="1134" w:type="dxa"/>
            <w:vMerge w:val="continue"/>
          </w:tcPr>
          <w:p/>
        </w:tc>
        <w:tc>
          <w:tcPr>
            <w:tcW w:w="1134" w:type="dxa"/>
            <w:vAlign w:val="center"/>
          </w:tcPr>
          <w:p>
            <w:pPr>
              <w:pStyle w:val="16"/>
            </w:pPr>
            <w:r>
              <w:t>小计</w:t>
            </w:r>
          </w:p>
        </w:tc>
        <w:tc>
          <w:tcPr>
            <w:tcW w:w="1134" w:type="dxa"/>
            <w:vAlign w:val="center"/>
          </w:tcPr>
          <w:p>
            <w:pPr>
              <w:pStyle w:val="16"/>
            </w:pPr>
            <w:r>
              <w:t>财政拨款 收入</w:t>
            </w:r>
          </w:p>
        </w:tc>
        <w:tc>
          <w:tcPr>
            <w:tcW w:w="1134" w:type="dxa"/>
            <w:vAlign w:val="center"/>
          </w:tcPr>
          <w:p>
            <w:pPr>
              <w:pStyle w:val="16"/>
            </w:pPr>
            <w:r>
              <w:t>财政专户 收入</w:t>
            </w:r>
          </w:p>
        </w:tc>
        <w:tc>
          <w:tcPr>
            <w:tcW w:w="1134" w:type="dxa"/>
            <w:vAlign w:val="center"/>
          </w:tcPr>
          <w:p>
            <w:pPr>
              <w:pStyle w:val="16"/>
            </w:pPr>
            <w:r>
              <w:t>事业收入</w:t>
            </w:r>
          </w:p>
        </w:tc>
        <w:tc>
          <w:tcPr>
            <w:tcW w:w="1134" w:type="dxa"/>
            <w:vAlign w:val="center"/>
          </w:tcPr>
          <w:p>
            <w:pPr>
              <w:pStyle w:val="16"/>
            </w:pPr>
            <w:r>
              <w:t>经营收入</w:t>
            </w:r>
          </w:p>
        </w:tc>
        <w:tc>
          <w:tcPr>
            <w:tcW w:w="1134" w:type="dxa"/>
            <w:vAlign w:val="center"/>
          </w:tcPr>
          <w:p>
            <w:pPr>
              <w:pStyle w:val="16"/>
            </w:pPr>
            <w:r>
              <w:t>上级补助收入</w:t>
            </w:r>
          </w:p>
        </w:tc>
        <w:tc>
          <w:tcPr>
            <w:tcW w:w="1134" w:type="dxa"/>
            <w:vAlign w:val="center"/>
          </w:tcPr>
          <w:p>
            <w:pPr>
              <w:pStyle w:val="16"/>
            </w:pPr>
            <w:r>
              <w:t>附属单位上缴收入</w:t>
            </w:r>
          </w:p>
        </w:tc>
        <w:tc>
          <w:tcPr>
            <w:tcW w:w="1134" w:type="dxa"/>
            <w:vAlign w:val="center"/>
          </w:tcPr>
          <w:p>
            <w:pPr>
              <w:pStyle w:val="16"/>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6"/>
            </w:pPr>
            <w: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t>合计</w:t>
            </w:r>
          </w:p>
        </w:tc>
        <w:tc>
          <w:tcPr>
            <w:tcW w:w="1134" w:type="dxa"/>
            <w:vAlign w:val="center"/>
          </w:tcPr>
          <w:p>
            <w:pPr>
              <w:pStyle w:val="21"/>
            </w:pPr>
            <w:r>
              <w:t>9500.00</w:t>
            </w:r>
          </w:p>
        </w:tc>
        <w:tc>
          <w:tcPr>
            <w:tcW w:w="1134" w:type="dxa"/>
            <w:vAlign w:val="center"/>
          </w:tcPr>
          <w:p>
            <w:pPr>
              <w:pStyle w:val="21"/>
            </w:pPr>
            <w:r>
              <w:t>7500.00</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r>
              <w:t>7200.00</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r>
              <w:t>300.00</w:t>
            </w:r>
          </w:p>
        </w:tc>
        <w:tc>
          <w:tcPr>
            <w:tcW w:w="1134" w:type="dxa"/>
            <w:vAlign w:val="center"/>
          </w:tcPr>
          <w:p>
            <w:pPr>
              <w:pStyle w:val="21"/>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201</w:t>
            </w:r>
          </w:p>
        </w:tc>
        <w:tc>
          <w:tcPr>
            <w:tcW w:w="1559" w:type="dxa"/>
            <w:vAlign w:val="center"/>
          </w:tcPr>
          <w:p>
            <w:pPr>
              <w:pStyle w:val="18"/>
            </w:pPr>
            <w:r>
              <w:t>一般公共服务支出</w:t>
            </w:r>
          </w:p>
        </w:tc>
        <w:tc>
          <w:tcPr>
            <w:tcW w:w="1134" w:type="dxa"/>
            <w:vAlign w:val="center"/>
          </w:tcPr>
          <w:p>
            <w:pPr>
              <w:pStyle w:val="17"/>
            </w:pPr>
            <w:r>
              <w:t>7000.00</w:t>
            </w:r>
          </w:p>
        </w:tc>
        <w:tc>
          <w:tcPr>
            <w:tcW w:w="1134" w:type="dxa"/>
            <w:vAlign w:val="center"/>
          </w:tcPr>
          <w:p>
            <w:pPr>
              <w:pStyle w:val="17"/>
            </w:pPr>
            <w:r>
              <w:t>5000.00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4700.00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300.00</w:t>
            </w:r>
          </w:p>
        </w:tc>
        <w:tc>
          <w:tcPr>
            <w:tcW w:w="1134" w:type="dxa"/>
            <w:vAlign w:val="center"/>
          </w:tcPr>
          <w:p>
            <w:pPr>
              <w:pStyle w:val="17"/>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20138</w:t>
            </w:r>
          </w:p>
        </w:tc>
        <w:tc>
          <w:tcPr>
            <w:tcW w:w="1559" w:type="dxa"/>
            <w:vAlign w:val="center"/>
          </w:tcPr>
          <w:p>
            <w:pPr>
              <w:pStyle w:val="18"/>
            </w:pPr>
            <w:r>
              <w:t>市场监督管理事务</w:t>
            </w:r>
          </w:p>
        </w:tc>
        <w:tc>
          <w:tcPr>
            <w:tcW w:w="1134" w:type="dxa"/>
            <w:vAlign w:val="center"/>
          </w:tcPr>
          <w:p>
            <w:pPr>
              <w:pStyle w:val="17"/>
            </w:pPr>
            <w:r>
              <w:t>7000.00</w:t>
            </w:r>
          </w:p>
        </w:tc>
        <w:tc>
          <w:tcPr>
            <w:tcW w:w="1134" w:type="dxa"/>
            <w:vAlign w:val="center"/>
          </w:tcPr>
          <w:p>
            <w:pPr>
              <w:pStyle w:val="17"/>
            </w:pPr>
            <w:r>
              <w:t>5000.00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4700.00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300.00</w:t>
            </w:r>
          </w:p>
        </w:tc>
        <w:tc>
          <w:tcPr>
            <w:tcW w:w="1134" w:type="dxa"/>
            <w:vAlign w:val="center"/>
          </w:tcPr>
          <w:p>
            <w:pPr>
              <w:pStyle w:val="17"/>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2013899</w:t>
            </w:r>
          </w:p>
        </w:tc>
        <w:tc>
          <w:tcPr>
            <w:tcW w:w="1559" w:type="dxa"/>
            <w:vAlign w:val="center"/>
          </w:tcPr>
          <w:p>
            <w:pPr>
              <w:pStyle w:val="18"/>
            </w:pPr>
            <w:r>
              <w:t>其他市场监督管理事务</w:t>
            </w:r>
          </w:p>
        </w:tc>
        <w:tc>
          <w:tcPr>
            <w:tcW w:w="1134" w:type="dxa"/>
            <w:vAlign w:val="center"/>
          </w:tcPr>
          <w:p>
            <w:pPr>
              <w:pStyle w:val="17"/>
            </w:pPr>
            <w:r>
              <w:t>7000.00</w:t>
            </w:r>
          </w:p>
        </w:tc>
        <w:tc>
          <w:tcPr>
            <w:tcW w:w="1134" w:type="dxa"/>
            <w:vAlign w:val="center"/>
          </w:tcPr>
          <w:p>
            <w:pPr>
              <w:pStyle w:val="17"/>
            </w:pPr>
            <w:r>
              <w:t>5000.00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4700.00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300.00</w:t>
            </w:r>
          </w:p>
        </w:tc>
        <w:tc>
          <w:tcPr>
            <w:tcW w:w="1134" w:type="dxa"/>
            <w:vAlign w:val="center"/>
          </w:tcPr>
          <w:p>
            <w:pPr>
              <w:pStyle w:val="17"/>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206</w:t>
            </w:r>
          </w:p>
        </w:tc>
        <w:tc>
          <w:tcPr>
            <w:tcW w:w="1559" w:type="dxa"/>
            <w:vAlign w:val="center"/>
          </w:tcPr>
          <w:p>
            <w:pPr>
              <w:pStyle w:val="18"/>
            </w:pPr>
            <w:r>
              <w:t>科学技术支出</w:t>
            </w:r>
          </w:p>
        </w:tc>
        <w:tc>
          <w:tcPr>
            <w:tcW w:w="1134" w:type="dxa"/>
            <w:vAlign w:val="center"/>
          </w:tcPr>
          <w:p>
            <w:pPr>
              <w:pStyle w:val="17"/>
            </w:pPr>
            <w:r>
              <w:t>2126.31</w:t>
            </w:r>
          </w:p>
        </w:tc>
        <w:tc>
          <w:tcPr>
            <w:tcW w:w="1134" w:type="dxa"/>
            <w:vAlign w:val="center"/>
          </w:tcPr>
          <w:p>
            <w:pPr>
              <w:pStyle w:val="17"/>
            </w:pPr>
            <w:r>
              <w:t>2126.31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2126.31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20601</w:t>
            </w:r>
          </w:p>
        </w:tc>
        <w:tc>
          <w:tcPr>
            <w:tcW w:w="1559" w:type="dxa"/>
            <w:vAlign w:val="center"/>
          </w:tcPr>
          <w:p>
            <w:pPr>
              <w:pStyle w:val="18"/>
            </w:pPr>
            <w:r>
              <w:t>科学技术管理事务</w:t>
            </w:r>
          </w:p>
        </w:tc>
        <w:tc>
          <w:tcPr>
            <w:tcW w:w="1134" w:type="dxa"/>
            <w:vAlign w:val="center"/>
          </w:tcPr>
          <w:p>
            <w:pPr>
              <w:pStyle w:val="17"/>
            </w:pPr>
            <w:r>
              <w:t>2126.31</w:t>
            </w:r>
          </w:p>
        </w:tc>
        <w:tc>
          <w:tcPr>
            <w:tcW w:w="1134" w:type="dxa"/>
            <w:vAlign w:val="center"/>
          </w:tcPr>
          <w:p>
            <w:pPr>
              <w:pStyle w:val="17"/>
            </w:pPr>
            <w:r>
              <w:t>2126.31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2126.31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2060199</w:t>
            </w:r>
          </w:p>
        </w:tc>
        <w:tc>
          <w:tcPr>
            <w:tcW w:w="1559" w:type="dxa"/>
            <w:vAlign w:val="center"/>
          </w:tcPr>
          <w:p>
            <w:pPr>
              <w:pStyle w:val="18"/>
            </w:pPr>
            <w:r>
              <w:t>其他科学技术管理事务支出</w:t>
            </w:r>
          </w:p>
        </w:tc>
        <w:tc>
          <w:tcPr>
            <w:tcW w:w="1134" w:type="dxa"/>
            <w:vAlign w:val="center"/>
          </w:tcPr>
          <w:p>
            <w:pPr>
              <w:pStyle w:val="17"/>
            </w:pPr>
            <w:r>
              <w:t>2126.31</w:t>
            </w:r>
          </w:p>
        </w:tc>
        <w:tc>
          <w:tcPr>
            <w:tcW w:w="1134" w:type="dxa"/>
            <w:vAlign w:val="center"/>
          </w:tcPr>
          <w:p>
            <w:pPr>
              <w:pStyle w:val="17"/>
            </w:pPr>
            <w:r>
              <w:t>2126.31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2126.31</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208</w:t>
            </w:r>
          </w:p>
        </w:tc>
        <w:tc>
          <w:tcPr>
            <w:tcW w:w="1559" w:type="dxa"/>
            <w:vAlign w:val="center"/>
          </w:tcPr>
          <w:p>
            <w:pPr>
              <w:pStyle w:val="18"/>
            </w:pPr>
            <w:r>
              <w:t>社会保障和就业支出</w:t>
            </w:r>
          </w:p>
        </w:tc>
        <w:tc>
          <w:tcPr>
            <w:tcW w:w="1134" w:type="dxa"/>
            <w:vAlign w:val="center"/>
          </w:tcPr>
          <w:p>
            <w:pPr>
              <w:pStyle w:val="17"/>
            </w:pPr>
            <w:r>
              <w:t>201.00</w:t>
            </w:r>
          </w:p>
        </w:tc>
        <w:tc>
          <w:tcPr>
            <w:tcW w:w="1134" w:type="dxa"/>
            <w:vAlign w:val="center"/>
          </w:tcPr>
          <w:p>
            <w:pPr>
              <w:pStyle w:val="17"/>
            </w:pPr>
            <w:r>
              <w:t>201.00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201.00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20805</w:t>
            </w:r>
          </w:p>
        </w:tc>
        <w:tc>
          <w:tcPr>
            <w:tcW w:w="1559" w:type="dxa"/>
            <w:vAlign w:val="center"/>
          </w:tcPr>
          <w:p>
            <w:pPr>
              <w:pStyle w:val="18"/>
            </w:pPr>
            <w:r>
              <w:t>行政事业单位养老支出</w:t>
            </w:r>
          </w:p>
        </w:tc>
        <w:tc>
          <w:tcPr>
            <w:tcW w:w="1134" w:type="dxa"/>
            <w:vAlign w:val="center"/>
          </w:tcPr>
          <w:p>
            <w:pPr>
              <w:pStyle w:val="17"/>
            </w:pPr>
            <w:r>
              <w:t>201.00</w:t>
            </w:r>
          </w:p>
        </w:tc>
        <w:tc>
          <w:tcPr>
            <w:tcW w:w="1134" w:type="dxa"/>
            <w:vAlign w:val="center"/>
          </w:tcPr>
          <w:p>
            <w:pPr>
              <w:pStyle w:val="17"/>
            </w:pPr>
            <w:r>
              <w:t>201.00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201.00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2080505</w:t>
            </w:r>
          </w:p>
        </w:tc>
        <w:tc>
          <w:tcPr>
            <w:tcW w:w="1559" w:type="dxa"/>
            <w:vAlign w:val="center"/>
          </w:tcPr>
          <w:p>
            <w:pPr>
              <w:pStyle w:val="18"/>
            </w:pPr>
            <w:r>
              <w:t>机关事业单位基本养老保险缴费支出</w:t>
            </w:r>
          </w:p>
        </w:tc>
        <w:tc>
          <w:tcPr>
            <w:tcW w:w="1134" w:type="dxa"/>
            <w:vAlign w:val="center"/>
          </w:tcPr>
          <w:p>
            <w:pPr>
              <w:pStyle w:val="17"/>
            </w:pPr>
            <w:r>
              <w:t>134.00</w:t>
            </w:r>
          </w:p>
        </w:tc>
        <w:tc>
          <w:tcPr>
            <w:tcW w:w="1134" w:type="dxa"/>
            <w:vAlign w:val="center"/>
          </w:tcPr>
          <w:p>
            <w:pPr>
              <w:pStyle w:val="17"/>
            </w:pPr>
            <w:r>
              <w:t>134.00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134.00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2080506</w:t>
            </w:r>
          </w:p>
        </w:tc>
        <w:tc>
          <w:tcPr>
            <w:tcW w:w="1559" w:type="dxa"/>
            <w:vAlign w:val="center"/>
          </w:tcPr>
          <w:p>
            <w:pPr>
              <w:pStyle w:val="18"/>
            </w:pPr>
            <w:r>
              <w:t>机关事业单位职业年金缴费支出</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210</w:t>
            </w:r>
          </w:p>
        </w:tc>
        <w:tc>
          <w:tcPr>
            <w:tcW w:w="1559" w:type="dxa"/>
            <w:vAlign w:val="center"/>
          </w:tcPr>
          <w:p>
            <w:pPr>
              <w:pStyle w:val="18"/>
            </w:pPr>
            <w:r>
              <w:t>卫生健康支出</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21011</w:t>
            </w:r>
          </w:p>
        </w:tc>
        <w:tc>
          <w:tcPr>
            <w:tcW w:w="1559" w:type="dxa"/>
            <w:vAlign w:val="center"/>
          </w:tcPr>
          <w:p>
            <w:pPr>
              <w:pStyle w:val="18"/>
            </w:pPr>
            <w:r>
              <w:t>行政事业单位医疗</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2101102</w:t>
            </w:r>
          </w:p>
        </w:tc>
        <w:tc>
          <w:tcPr>
            <w:tcW w:w="1559" w:type="dxa"/>
            <w:vAlign w:val="center"/>
          </w:tcPr>
          <w:p>
            <w:pPr>
              <w:pStyle w:val="18"/>
            </w:pPr>
            <w:r>
              <w:t>事业单位医疗</w:t>
            </w:r>
          </w:p>
        </w:tc>
        <w:tc>
          <w:tcPr>
            <w:tcW w:w="1134" w:type="dxa"/>
            <w:vAlign w:val="center"/>
          </w:tcPr>
          <w:p>
            <w:pPr>
              <w:pStyle w:val="17"/>
            </w:pPr>
            <w:r>
              <w:t>67.00</w:t>
            </w: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67.00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221</w:t>
            </w:r>
          </w:p>
        </w:tc>
        <w:tc>
          <w:tcPr>
            <w:tcW w:w="1559" w:type="dxa"/>
            <w:vAlign w:val="center"/>
          </w:tcPr>
          <w:p>
            <w:pPr>
              <w:pStyle w:val="18"/>
            </w:pPr>
            <w:r>
              <w:t>住房保障支出</w:t>
            </w:r>
          </w:p>
        </w:tc>
        <w:tc>
          <w:tcPr>
            <w:tcW w:w="1134" w:type="dxa"/>
            <w:vAlign w:val="center"/>
          </w:tcPr>
          <w:p>
            <w:pPr>
              <w:pStyle w:val="17"/>
            </w:pPr>
            <w:r>
              <w:t>105.69</w:t>
            </w:r>
          </w:p>
        </w:tc>
        <w:tc>
          <w:tcPr>
            <w:tcW w:w="1134" w:type="dxa"/>
            <w:vAlign w:val="center"/>
          </w:tcPr>
          <w:p>
            <w:pPr>
              <w:pStyle w:val="17"/>
            </w:pPr>
            <w:r>
              <w:t>105.69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105.69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22102</w:t>
            </w:r>
          </w:p>
        </w:tc>
        <w:tc>
          <w:tcPr>
            <w:tcW w:w="1559" w:type="dxa"/>
            <w:vAlign w:val="center"/>
          </w:tcPr>
          <w:p>
            <w:pPr>
              <w:pStyle w:val="18"/>
            </w:pPr>
            <w:r>
              <w:t>住房改革支出</w:t>
            </w:r>
          </w:p>
        </w:tc>
        <w:tc>
          <w:tcPr>
            <w:tcW w:w="1134" w:type="dxa"/>
            <w:vAlign w:val="center"/>
          </w:tcPr>
          <w:p>
            <w:pPr>
              <w:pStyle w:val="17"/>
            </w:pPr>
            <w:r>
              <w:t>105.69</w:t>
            </w:r>
          </w:p>
        </w:tc>
        <w:tc>
          <w:tcPr>
            <w:tcW w:w="1134" w:type="dxa"/>
            <w:vAlign w:val="center"/>
          </w:tcPr>
          <w:p>
            <w:pPr>
              <w:pStyle w:val="17"/>
            </w:pPr>
            <w:r>
              <w:t>105.69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105.69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vAlign w:val="center"/>
          </w:tcPr>
          <w:p>
            <w:pPr>
              <w:pStyle w:val="18"/>
            </w:pPr>
            <w:r>
              <w:t>2210201</w:t>
            </w:r>
          </w:p>
        </w:tc>
        <w:tc>
          <w:tcPr>
            <w:tcW w:w="1559" w:type="dxa"/>
            <w:vAlign w:val="center"/>
          </w:tcPr>
          <w:p>
            <w:pPr>
              <w:pStyle w:val="18"/>
            </w:pPr>
            <w:r>
              <w:t>住房公积金</w:t>
            </w:r>
          </w:p>
        </w:tc>
        <w:tc>
          <w:tcPr>
            <w:tcW w:w="1134" w:type="dxa"/>
            <w:vAlign w:val="center"/>
          </w:tcPr>
          <w:p>
            <w:pPr>
              <w:pStyle w:val="17"/>
            </w:pPr>
            <w:r>
              <w:t>105.69</w:t>
            </w:r>
          </w:p>
        </w:tc>
        <w:tc>
          <w:tcPr>
            <w:tcW w:w="1134" w:type="dxa"/>
            <w:vAlign w:val="center"/>
          </w:tcPr>
          <w:p>
            <w:pPr>
              <w:pStyle w:val="17"/>
            </w:pPr>
            <w:r>
              <w:t>105.69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r>
              <w:t>105.69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0"/>
      </w:pPr>
      <w:bookmarkStart w:id="3" w:name="_Toc15819"/>
      <w:r>
        <w:rPr>
          <w:rFonts w:ascii="方正小标宋_GBK" w:hAnsi="方正小标宋_GBK" w:eastAsia="方正小标宋_GBK" w:cs="方正小标宋_GBK"/>
          <w:color w:val="000000"/>
          <w:sz w:val="36"/>
        </w:rPr>
        <w:t>单位预算支出总表</w:t>
      </w:r>
      <w:bookmarkEnd w:id="3"/>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5"/>
            </w:pPr>
            <w:r>
              <w:t>414012河北省食品检验研究院</w:t>
            </w:r>
          </w:p>
        </w:tc>
        <w:tc>
          <w:tcPr>
            <w:tcW w:w="2721" w:type="dxa"/>
            <w:gridSpan w:val="2"/>
            <w:tcBorders>
              <w:top w:val="single" w:color="FFFFFF" w:sz="6" w:space="0"/>
              <w:left w:val="single" w:color="FFFFFF" w:sz="6" w:space="0"/>
              <w:right w:val="single" w:color="FFFFFF" w:sz="6" w:space="0"/>
            </w:tcBorders>
            <w:vAlign w:val="center"/>
          </w:tcPr>
          <w:p>
            <w:pPr>
              <w:pStyle w:val="14"/>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528" w:type="dxa"/>
            <w:gridSpan w:val="2"/>
            <w:vAlign w:val="center"/>
          </w:tcPr>
          <w:p>
            <w:pPr>
              <w:pStyle w:val="16"/>
            </w:pPr>
            <w:r>
              <w:t>功能分类科目</w:t>
            </w:r>
          </w:p>
        </w:tc>
        <w:tc>
          <w:tcPr>
            <w:tcW w:w="1361" w:type="dxa"/>
            <w:vMerge w:val="restart"/>
            <w:vAlign w:val="center"/>
          </w:tcPr>
          <w:p>
            <w:pPr>
              <w:pStyle w:val="16"/>
            </w:pPr>
            <w:r>
              <w:t>合计</w:t>
            </w:r>
          </w:p>
        </w:tc>
        <w:tc>
          <w:tcPr>
            <w:tcW w:w="1361" w:type="dxa"/>
            <w:vMerge w:val="restart"/>
            <w:vAlign w:val="center"/>
          </w:tcPr>
          <w:p>
            <w:pPr>
              <w:pStyle w:val="16"/>
            </w:pPr>
            <w:r>
              <w:t>基本支出</w:t>
            </w:r>
          </w:p>
        </w:tc>
        <w:tc>
          <w:tcPr>
            <w:tcW w:w="1361" w:type="dxa"/>
            <w:vMerge w:val="restart"/>
            <w:vAlign w:val="center"/>
          </w:tcPr>
          <w:p>
            <w:pPr>
              <w:pStyle w:val="16"/>
            </w:pPr>
            <w:r>
              <w:t>项目支出</w:t>
            </w:r>
          </w:p>
        </w:tc>
        <w:tc>
          <w:tcPr>
            <w:tcW w:w="1361" w:type="dxa"/>
            <w:vMerge w:val="restart"/>
            <w:vAlign w:val="center"/>
          </w:tcPr>
          <w:p>
            <w:pPr>
              <w:pStyle w:val="16"/>
            </w:pPr>
            <w:r>
              <w:t>经营支出</w:t>
            </w:r>
          </w:p>
        </w:tc>
        <w:tc>
          <w:tcPr>
            <w:tcW w:w="1361" w:type="dxa"/>
            <w:vMerge w:val="restart"/>
            <w:vAlign w:val="center"/>
          </w:tcPr>
          <w:p>
            <w:pPr>
              <w:pStyle w:val="16"/>
            </w:pPr>
            <w:r>
              <w:t>上解上级     支出</w:t>
            </w:r>
          </w:p>
        </w:tc>
        <w:tc>
          <w:tcPr>
            <w:tcW w:w="1361" w:type="dxa"/>
            <w:vMerge w:val="restart"/>
            <w:vAlign w:val="center"/>
          </w:tcPr>
          <w:p>
            <w:pPr>
              <w:pStyle w:val="16"/>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t>科目    编码</w:t>
            </w:r>
          </w:p>
        </w:tc>
        <w:tc>
          <w:tcPr>
            <w:tcW w:w="4535" w:type="dxa"/>
            <w:vAlign w:val="center"/>
          </w:tcPr>
          <w:p>
            <w:pPr>
              <w:pStyle w:val="16"/>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992" w:type="dxa"/>
            <w:vAlign w:val="center"/>
          </w:tcPr>
          <w:p>
            <w:pPr>
              <w:pStyle w:val="16"/>
            </w:pPr>
            <w:r>
              <w:t>1</w:t>
            </w:r>
          </w:p>
        </w:tc>
        <w:tc>
          <w:tcPr>
            <w:tcW w:w="4535"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5" w:type="dxa"/>
            <w:vAlign w:val="center"/>
          </w:tcPr>
          <w:p>
            <w:pPr>
              <w:pStyle w:val="20"/>
            </w:pPr>
            <w:r>
              <w:t>合计</w:t>
            </w:r>
          </w:p>
        </w:tc>
        <w:tc>
          <w:tcPr>
            <w:tcW w:w="1361" w:type="dxa"/>
            <w:vAlign w:val="center"/>
          </w:tcPr>
          <w:p>
            <w:pPr>
              <w:pStyle w:val="21"/>
            </w:pPr>
            <w:r>
              <w:t>9500.00</w:t>
            </w:r>
          </w:p>
        </w:tc>
        <w:tc>
          <w:tcPr>
            <w:tcW w:w="1361" w:type="dxa"/>
            <w:vAlign w:val="center"/>
          </w:tcPr>
          <w:p>
            <w:pPr>
              <w:pStyle w:val="21"/>
            </w:pPr>
            <w:r>
              <w:t>2500.00</w:t>
            </w:r>
          </w:p>
        </w:tc>
        <w:tc>
          <w:tcPr>
            <w:tcW w:w="1361" w:type="dxa"/>
            <w:vAlign w:val="center"/>
          </w:tcPr>
          <w:p>
            <w:pPr>
              <w:pStyle w:val="21"/>
            </w:pPr>
            <w:r>
              <w:t>7000.00</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201</w:t>
            </w:r>
          </w:p>
        </w:tc>
        <w:tc>
          <w:tcPr>
            <w:tcW w:w="4535" w:type="dxa"/>
            <w:vAlign w:val="center"/>
          </w:tcPr>
          <w:p>
            <w:pPr>
              <w:pStyle w:val="18"/>
            </w:pPr>
            <w:r>
              <w:t>一般公共服务支出</w:t>
            </w:r>
          </w:p>
        </w:tc>
        <w:tc>
          <w:tcPr>
            <w:tcW w:w="1361" w:type="dxa"/>
            <w:vAlign w:val="center"/>
          </w:tcPr>
          <w:p>
            <w:pPr>
              <w:pStyle w:val="17"/>
            </w:pPr>
            <w:r>
              <w:t>7000.00</w:t>
            </w:r>
          </w:p>
        </w:tc>
        <w:tc>
          <w:tcPr>
            <w:tcW w:w="1361" w:type="dxa"/>
            <w:vAlign w:val="center"/>
          </w:tcPr>
          <w:p>
            <w:pPr>
              <w:pStyle w:val="17"/>
            </w:pPr>
          </w:p>
        </w:tc>
        <w:tc>
          <w:tcPr>
            <w:tcW w:w="1361" w:type="dxa"/>
            <w:vAlign w:val="center"/>
          </w:tcPr>
          <w:p>
            <w:pPr>
              <w:pStyle w:val="17"/>
            </w:pPr>
            <w:r>
              <w:t>7000.00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20138</w:t>
            </w:r>
          </w:p>
        </w:tc>
        <w:tc>
          <w:tcPr>
            <w:tcW w:w="4535" w:type="dxa"/>
            <w:vAlign w:val="center"/>
          </w:tcPr>
          <w:p>
            <w:pPr>
              <w:pStyle w:val="18"/>
            </w:pPr>
            <w:r>
              <w:t>市场监督管理事务</w:t>
            </w:r>
          </w:p>
        </w:tc>
        <w:tc>
          <w:tcPr>
            <w:tcW w:w="1361" w:type="dxa"/>
            <w:vAlign w:val="center"/>
          </w:tcPr>
          <w:p>
            <w:pPr>
              <w:pStyle w:val="17"/>
            </w:pPr>
            <w:r>
              <w:t>7000.00</w:t>
            </w:r>
          </w:p>
        </w:tc>
        <w:tc>
          <w:tcPr>
            <w:tcW w:w="1361" w:type="dxa"/>
            <w:vAlign w:val="center"/>
          </w:tcPr>
          <w:p>
            <w:pPr>
              <w:pStyle w:val="17"/>
            </w:pPr>
          </w:p>
        </w:tc>
        <w:tc>
          <w:tcPr>
            <w:tcW w:w="1361" w:type="dxa"/>
            <w:vAlign w:val="center"/>
          </w:tcPr>
          <w:p>
            <w:pPr>
              <w:pStyle w:val="17"/>
            </w:pPr>
            <w:r>
              <w:t>7000.00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2013899</w:t>
            </w:r>
          </w:p>
        </w:tc>
        <w:tc>
          <w:tcPr>
            <w:tcW w:w="4535" w:type="dxa"/>
            <w:vAlign w:val="center"/>
          </w:tcPr>
          <w:p>
            <w:pPr>
              <w:pStyle w:val="18"/>
            </w:pPr>
            <w:r>
              <w:t>其他市场监督管理事务</w:t>
            </w:r>
          </w:p>
        </w:tc>
        <w:tc>
          <w:tcPr>
            <w:tcW w:w="1361" w:type="dxa"/>
            <w:vAlign w:val="center"/>
          </w:tcPr>
          <w:p>
            <w:pPr>
              <w:pStyle w:val="17"/>
            </w:pPr>
            <w:r>
              <w:t>7000.00</w:t>
            </w:r>
          </w:p>
        </w:tc>
        <w:tc>
          <w:tcPr>
            <w:tcW w:w="1361" w:type="dxa"/>
            <w:vAlign w:val="center"/>
          </w:tcPr>
          <w:p>
            <w:pPr>
              <w:pStyle w:val="17"/>
            </w:pPr>
          </w:p>
        </w:tc>
        <w:tc>
          <w:tcPr>
            <w:tcW w:w="1361" w:type="dxa"/>
            <w:vAlign w:val="center"/>
          </w:tcPr>
          <w:p>
            <w:pPr>
              <w:pStyle w:val="17"/>
            </w:pPr>
            <w:r>
              <w:t>7000.00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206</w:t>
            </w:r>
          </w:p>
        </w:tc>
        <w:tc>
          <w:tcPr>
            <w:tcW w:w="4535" w:type="dxa"/>
            <w:vAlign w:val="center"/>
          </w:tcPr>
          <w:p>
            <w:pPr>
              <w:pStyle w:val="18"/>
            </w:pPr>
            <w:r>
              <w:t>科学技术支出</w:t>
            </w:r>
          </w:p>
        </w:tc>
        <w:tc>
          <w:tcPr>
            <w:tcW w:w="1361" w:type="dxa"/>
            <w:vAlign w:val="center"/>
          </w:tcPr>
          <w:p>
            <w:pPr>
              <w:pStyle w:val="17"/>
            </w:pPr>
            <w:r>
              <w:t>2126.31</w:t>
            </w:r>
          </w:p>
        </w:tc>
        <w:tc>
          <w:tcPr>
            <w:tcW w:w="1361" w:type="dxa"/>
            <w:vAlign w:val="center"/>
          </w:tcPr>
          <w:p>
            <w:pPr>
              <w:pStyle w:val="17"/>
            </w:pPr>
            <w:r>
              <w:t>2126.31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20601</w:t>
            </w:r>
          </w:p>
        </w:tc>
        <w:tc>
          <w:tcPr>
            <w:tcW w:w="4535" w:type="dxa"/>
            <w:vAlign w:val="center"/>
          </w:tcPr>
          <w:p>
            <w:pPr>
              <w:pStyle w:val="18"/>
            </w:pPr>
            <w:r>
              <w:t>科学技术管理事务</w:t>
            </w:r>
          </w:p>
        </w:tc>
        <w:tc>
          <w:tcPr>
            <w:tcW w:w="1361" w:type="dxa"/>
            <w:vAlign w:val="center"/>
          </w:tcPr>
          <w:p>
            <w:pPr>
              <w:pStyle w:val="17"/>
            </w:pPr>
            <w:r>
              <w:t>2126.31</w:t>
            </w:r>
          </w:p>
        </w:tc>
        <w:tc>
          <w:tcPr>
            <w:tcW w:w="1361" w:type="dxa"/>
            <w:vAlign w:val="center"/>
          </w:tcPr>
          <w:p>
            <w:pPr>
              <w:pStyle w:val="17"/>
            </w:pPr>
            <w:r>
              <w:t>2126.31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2060199</w:t>
            </w:r>
          </w:p>
        </w:tc>
        <w:tc>
          <w:tcPr>
            <w:tcW w:w="4535" w:type="dxa"/>
            <w:vAlign w:val="center"/>
          </w:tcPr>
          <w:p>
            <w:pPr>
              <w:pStyle w:val="18"/>
            </w:pPr>
            <w:r>
              <w:t>其他科学技术管理事务支出</w:t>
            </w:r>
          </w:p>
        </w:tc>
        <w:tc>
          <w:tcPr>
            <w:tcW w:w="1361" w:type="dxa"/>
            <w:vAlign w:val="center"/>
          </w:tcPr>
          <w:p>
            <w:pPr>
              <w:pStyle w:val="17"/>
            </w:pPr>
            <w:r>
              <w:t>2126.31</w:t>
            </w:r>
          </w:p>
        </w:tc>
        <w:tc>
          <w:tcPr>
            <w:tcW w:w="1361" w:type="dxa"/>
            <w:vAlign w:val="center"/>
          </w:tcPr>
          <w:p>
            <w:pPr>
              <w:pStyle w:val="17"/>
            </w:pPr>
            <w:r>
              <w:t>2126.31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208</w:t>
            </w:r>
          </w:p>
        </w:tc>
        <w:tc>
          <w:tcPr>
            <w:tcW w:w="4535" w:type="dxa"/>
            <w:vAlign w:val="center"/>
          </w:tcPr>
          <w:p>
            <w:pPr>
              <w:pStyle w:val="18"/>
            </w:pPr>
            <w:r>
              <w:t>社会保障和就业支出</w:t>
            </w:r>
          </w:p>
        </w:tc>
        <w:tc>
          <w:tcPr>
            <w:tcW w:w="1361" w:type="dxa"/>
            <w:vAlign w:val="center"/>
          </w:tcPr>
          <w:p>
            <w:pPr>
              <w:pStyle w:val="17"/>
            </w:pPr>
            <w:r>
              <w:t>201.00</w:t>
            </w:r>
          </w:p>
        </w:tc>
        <w:tc>
          <w:tcPr>
            <w:tcW w:w="1361" w:type="dxa"/>
            <w:vAlign w:val="center"/>
          </w:tcPr>
          <w:p>
            <w:pPr>
              <w:pStyle w:val="17"/>
            </w:pPr>
            <w:r>
              <w:t>201.00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20805</w:t>
            </w:r>
          </w:p>
        </w:tc>
        <w:tc>
          <w:tcPr>
            <w:tcW w:w="4535" w:type="dxa"/>
            <w:vAlign w:val="center"/>
          </w:tcPr>
          <w:p>
            <w:pPr>
              <w:pStyle w:val="18"/>
            </w:pPr>
            <w:r>
              <w:t>行政事业单位养老支出</w:t>
            </w:r>
          </w:p>
        </w:tc>
        <w:tc>
          <w:tcPr>
            <w:tcW w:w="1361" w:type="dxa"/>
            <w:vAlign w:val="center"/>
          </w:tcPr>
          <w:p>
            <w:pPr>
              <w:pStyle w:val="17"/>
            </w:pPr>
            <w:r>
              <w:t>201.00</w:t>
            </w:r>
          </w:p>
        </w:tc>
        <w:tc>
          <w:tcPr>
            <w:tcW w:w="1361" w:type="dxa"/>
            <w:vAlign w:val="center"/>
          </w:tcPr>
          <w:p>
            <w:pPr>
              <w:pStyle w:val="17"/>
            </w:pPr>
            <w:r>
              <w:t>201.00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2080505</w:t>
            </w:r>
          </w:p>
        </w:tc>
        <w:tc>
          <w:tcPr>
            <w:tcW w:w="4535" w:type="dxa"/>
            <w:vAlign w:val="center"/>
          </w:tcPr>
          <w:p>
            <w:pPr>
              <w:pStyle w:val="18"/>
            </w:pPr>
            <w:r>
              <w:t>机关事业单位基本养老保险缴费支出</w:t>
            </w:r>
          </w:p>
        </w:tc>
        <w:tc>
          <w:tcPr>
            <w:tcW w:w="1361" w:type="dxa"/>
            <w:vAlign w:val="center"/>
          </w:tcPr>
          <w:p>
            <w:pPr>
              <w:pStyle w:val="17"/>
            </w:pPr>
            <w:r>
              <w:t>134.00</w:t>
            </w:r>
          </w:p>
        </w:tc>
        <w:tc>
          <w:tcPr>
            <w:tcW w:w="1361" w:type="dxa"/>
            <w:vAlign w:val="center"/>
          </w:tcPr>
          <w:p>
            <w:pPr>
              <w:pStyle w:val="17"/>
            </w:pPr>
            <w:r>
              <w:t>134.00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2080506</w:t>
            </w:r>
          </w:p>
        </w:tc>
        <w:tc>
          <w:tcPr>
            <w:tcW w:w="4535" w:type="dxa"/>
            <w:vAlign w:val="center"/>
          </w:tcPr>
          <w:p>
            <w:pPr>
              <w:pStyle w:val="18"/>
            </w:pPr>
            <w:r>
              <w:t>机关事业单位职业年金缴费支出</w:t>
            </w:r>
          </w:p>
        </w:tc>
        <w:tc>
          <w:tcPr>
            <w:tcW w:w="1361" w:type="dxa"/>
            <w:vAlign w:val="center"/>
          </w:tcPr>
          <w:p>
            <w:pPr>
              <w:pStyle w:val="17"/>
            </w:pPr>
            <w:r>
              <w:t>67.00</w:t>
            </w:r>
          </w:p>
        </w:tc>
        <w:tc>
          <w:tcPr>
            <w:tcW w:w="1361" w:type="dxa"/>
            <w:vAlign w:val="center"/>
          </w:tcPr>
          <w:p>
            <w:pPr>
              <w:pStyle w:val="17"/>
            </w:pPr>
            <w:r>
              <w:t>67.00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210</w:t>
            </w:r>
          </w:p>
        </w:tc>
        <w:tc>
          <w:tcPr>
            <w:tcW w:w="4535" w:type="dxa"/>
            <w:vAlign w:val="center"/>
          </w:tcPr>
          <w:p>
            <w:pPr>
              <w:pStyle w:val="18"/>
            </w:pPr>
            <w:r>
              <w:t>卫生健康支出</w:t>
            </w:r>
          </w:p>
        </w:tc>
        <w:tc>
          <w:tcPr>
            <w:tcW w:w="1361" w:type="dxa"/>
            <w:vAlign w:val="center"/>
          </w:tcPr>
          <w:p>
            <w:pPr>
              <w:pStyle w:val="17"/>
            </w:pPr>
            <w:r>
              <w:t>67.00</w:t>
            </w:r>
          </w:p>
        </w:tc>
        <w:tc>
          <w:tcPr>
            <w:tcW w:w="1361" w:type="dxa"/>
            <w:vAlign w:val="center"/>
          </w:tcPr>
          <w:p>
            <w:pPr>
              <w:pStyle w:val="17"/>
            </w:pPr>
            <w:r>
              <w:t>67.00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21011</w:t>
            </w:r>
          </w:p>
        </w:tc>
        <w:tc>
          <w:tcPr>
            <w:tcW w:w="4535" w:type="dxa"/>
            <w:vAlign w:val="center"/>
          </w:tcPr>
          <w:p>
            <w:pPr>
              <w:pStyle w:val="18"/>
            </w:pPr>
            <w:r>
              <w:t>行政事业单位医疗</w:t>
            </w:r>
          </w:p>
        </w:tc>
        <w:tc>
          <w:tcPr>
            <w:tcW w:w="1361" w:type="dxa"/>
            <w:vAlign w:val="center"/>
          </w:tcPr>
          <w:p>
            <w:pPr>
              <w:pStyle w:val="17"/>
            </w:pPr>
            <w:r>
              <w:t>67.00</w:t>
            </w:r>
          </w:p>
        </w:tc>
        <w:tc>
          <w:tcPr>
            <w:tcW w:w="1361" w:type="dxa"/>
            <w:vAlign w:val="center"/>
          </w:tcPr>
          <w:p>
            <w:pPr>
              <w:pStyle w:val="17"/>
            </w:pPr>
            <w:r>
              <w:t>67.00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2101102</w:t>
            </w:r>
          </w:p>
        </w:tc>
        <w:tc>
          <w:tcPr>
            <w:tcW w:w="4535" w:type="dxa"/>
            <w:vAlign w:val="center"/>
          </w:tcPr>
          <w:p>
            <w:pPr>
              <w:pStyle w:val="18"/>
            </w:pPr>
            <w:r>
              <w:t>事业单位医疗</w:t>
            </w:r>
          </w:p>
        </w:tc>
        <w:tc>
          <w:tcPr>
            <w:tcW w:w="1361" w:type="dxa"/>
            <w:vAlign w:val="center"/>
          </w:tcPr>
          <w:p>
            <w:pPr>
              <w:pStyle w:val="17"/>
            </w:pPr>
            <w:r>
              <w:t>67.00</w:t>
            </w:r>
          </w:p>
        </w:tc>
        <w:tc>
          <w:tcPr>
            <w:tcW w:w="1361" w:type="dxa"/>
            <w:vAlign w:val="center"/>
          </w:tcPr>
          <w:p>
            <w:pPr>
              <w:pStyle w:val="17"/>
            </w:pPr>
            <w:r>
              <w:t>67.00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221</w:t>
            </w:r>
          </w:p>
        </w:tc>
        <w:tc>
          <w:tcPr>
            <w:tcW w:w="4535" w:type="dxa"/>
            <w:vAlign w:val="center"/>
          </w:tcPr>
          <w:p>
            <w:pPr>
              <w:pStyle w:val="18"/>
            </w:pPr>
            <w:r>
              <w:t>住房保障支出</w:t>
            </w:r>
          </w:p>
        </w:tc>
        <w:tc>
          <w:tcPr>
            <w:tcW w:w="1361" w:type="dxa"/>
            <w:vAlign w:val="center"/>
          </w:tcPr>
          <w:p>
            <w:pPr>
              <w:pStyle w:val="17"/>
            </w:pPr>
            <w:r>
              <w:t>105.69</w:t>
            </w:r>
          </w:p>
        </w:tc>
        <w:tc>
          <w:tcPr>
            <w:tcW w:w="1361" w:type="dxa"/>
            <w:vAlign w:val="center"/>
          </w:tcPr>
          <w:p>
            <w:pPr>
              <w:pStyle w:val="17"/>
            </w:pPr>
            <w:r>
              <w:t>105.69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22102</w:t>
            </w:r>
          </w:p>
        </w:tc>
        <w:tc>
          <w:tcPr>
            <w:tcW w:w="4535" w:type="dxa"/>
            <w:vAlign w:val="center"/>
          </w:tcPr>
          <w:p>
            <w:pPr>
              <w:pStyle w:val="18"/>
            </w:pPr>
            <w:r>
              <w:t>住房改革支出</w:t>
            </w:r>
          </w:p>
        </w:tc>
        <w:tc>
          <w:tcPr>
            <w:tcW w:w="1361" w:type="dxa"/>
            <w:vAlign w:val="center"/>
          </w:tcPr>
          <w:p>
            <w:pPr>
              <w:pStyle w:val="17"/>
            </w:pPr>
            <w:r>
              <w:t>105.69</w:t>
            </w:r>
          </w:p>
        </w:tc>
        <w:tc>
          <w:tcPr>
            <w:tcW w:w="1361" w:type="dxa"/>
            <w:vAlign w:val="center"/>
          </w:tcPr>
          <w:p>
            <w:pPr>
              <w:pStyle w:val="17"/>
            </w:pPr>
            <w:r>
              <w:t>105.69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vAlign w:val="center"/>
          </w:tcPr>
          <w:p>
            <w:pPr>
              <w:pStyle w:val="18"/>
            </w:pPr>
            <w:r>
              <w:t>2210201</w:t>
            </w:r>
          </w:p>
        </w:tc>
        <w:tc>
          <w:tcPr>
            <w:tcW w:w="4535" w:type="dxa"/>
            <w:vAlign w:val="center"/>
          </w:tcPr>
          <w:p>
            <w:pPr>
              <w:pStyle w:val="18"/>
            </w:pPr>
            <w:r>
              <w:t>住房公积金</w:t>
            </w:r>
          </w:p>
        </w:tc>
        <w:tc>
          <w:tcPr>
            <w:tcW w:w="1361" w:type="dxa"/>
            <w:vAlign w:val="center"/>
          </w:tcPr>
          <w:p>
            <w:pPr>
              <w:pStyle w:val="17"/>
            </w:pPr>
            <w:r>
              <w:t>105.69</w:t>
            </w:r>
          </w:p>
        </w:tc>
        <w:tc>
          <w:tcPr>
            <w:tcW w:w="1361" w:type="dxa"/>
            <w:vAlign w:val="center"/>
          </w:tcPr>
          <w:p>
            <w:pPr>
              <w:pStyle w:val="17"/>
            </w:pPr>
            <w:r>
              <w:t>105.69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sectPr>
          <w:pgSz w:w="16840" w:h="11900" w:orient="landscape"/>
          <w:pgMar w:top="1361" w:right="1020" w:bottom="1134" w:left="1020" w:header="720" w:footer="720" w:gutter="0"/>
          <w:cols w:space="720" w:num="1"/>
        </w:sectPr>
      </w:pPr>
    </w:p>
    <w:p>
      <w:pPr>
        <w:jc w:val="center"/>
        <w:outlineLvl w:val="0"/>
      </w:pPr>
      <w:bookmarkStart w:id="4" w:name="_Toc14894"/>
      <w:r>
        <w:rPr>
          <w:rFonts w:ascii="方正小标宋_GBK" w:hAnsi="方正小标宋_GBK" w:eastAsia="方正小标宋_GBK" w:cs="方正小标宋_GBK"/>
          <w:color w:val="000000"/>
          <w:sz w:val="36"/>
        </w:rPr>
        <w:t>单位预算财政拨款收支总表</w:t>
      </w:r>
      <w:bookmarkEnd w:id="4"/>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414012河北省食品检验研究院</w:t>
            </w:r>
          </w:p>
        </w:tc>
        <w:tc>
          <w:tcPr>
            <w:tcW w:w="3402" w:type="dxa"/>
            <w:tcBorders>
              <w:top w:val="single" w:color="FFFFFF" w:sz="6" w:space="0"/>
              <w:left w:val="single" w:color="FFFFFF" w:sz="6" w:space="0"/>
              <w:right w:val="single" w:color="FFFFFF" w:sz="6" w:space="0"/>
            </w:tcBorders>
            <w:vAlign w:val="center"/>
          </w:tcPr>
          <w:p>
            <w:pPr>
              <w:pStyle w:val="14"/>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4876" w:type="dxa"/>
            <w:gridSpan w:val="2"/>
            <w:vAlign w:val="center"/>
          </w:tcPr>
          <w:p>
            <w:pPr>
              <w:pStyle w:val="16"/>
            </w:pPr>
            <w:r>
              <w:t>收入</w:t>
            </w:r>
          </w:p>
        </w:tc>
        <w:tc>
          <w:tcPr>
            <w:tcW w:w="9298" w:type="dxa"/>
            <w:gridSpan w:val="5"/>
            <w:vAlign w:val="center"/>
          </w:tcPr>
          <w:p>
            <w:pPr>
              <w:pStyle w:val="16"/>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t>项  目</w:t>
            </w:r>
          </w:p>
        </w:tc>
        <w:tc>
          <w:tcPr>
            <w:tcW w:w="1474" w:type="dxa"/>
            <w:vAlign w:val="center"/>
          </w:tcPr>
          <w:p>
            <w:pPr>
              <w:pStyle w:val="16"/>
            </w:pPr>
            <w:r>
              <w:t>金额</w:t>
            </w:r>
          </w:p>
        </w:tc>
        <w:tc>
          <w:tcPr>
            <w:tcW w:w="3402" w:type="dxa"/>
            <w:vAlign w:val="center"/>
          </w:tcPr>
          <w:p>
            <w:pPr>
              <w:pStyle w:val="16"/>
            </w:pPr>
            <w:r>
              <w:t>项  目</w:t>
            </w:r>
          </w:p>
        </w:tc>
        <w:tc>
          <w:tcPr>
            <w:tcW w:w="1474" w:type="dxa"/>
            <w:vAlign w:val="center"/>
          </w:tcPr>
          <w:p>
            <w:pPr>
              <w:pStyle w:val="16"/>
            </w:pPr>
            <w:r>
              <w:t>合计</w:t>
            </w:r>
          </w:p>
        </w:tc>
        <w:tc>
          <w:tcPr>
            <w:tcW w:w="1474" w:type="dxa"/>
            <w:vAlign w:val="center"/>
          </w:tcPr>
          <w:p>
            <w:pPr>
              <w:pStyle w:val="16"/>
            </w:pPr>
            <w:r>
              <w:t>一般公共预算财政拨款</w:t>
            </w:r>
          </w:p>
        </w:tc>
        <w:tc>
          <w:tcPr>
            <w:tcW w:w="1474" w:type="dxa"/>
            <w:vAlign w:val="center"/>
          </w:tcPr>
          <w:p>
            <w:pPr>
              <w:pStyle w:val="16"/>
            </w:pPr>
            <w:r>
              <w:t>政府性基金预算财政    拨款</w:t>
            </w:r>
          </w:p>
        </w:tc>
        <w:tc>
          <w:tcPr>
            <w:tcW w:w="1474" w:type="dxa"/>
            <w:vAlign w:val="center"/>
          </w:tcPr>
          <w:p>
            <w:pPr>
              <w:pStyle w:val="16"/>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r>
              <w:t>一、一般公共服务支出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五、教育支出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八、社会保障和就业支出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十、卫生健康支出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十三、农林水支出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二十、住房保障支出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t>三十一、人行科目</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20"/>
            </w:pPr>
            <w:r>
              <w:t>本年收入合计</w:t>
            </w:r>
          </w:p>
        </w:tc>
        <w:tc>
          <w:tcPr>
            <w:tcW w:w="1474" w:type="dxa"/>
            <w:vAlign w:val="center"/>
          </w:tcPr>
          <w:p>
            <w:pPr>
              <w:pStyle w:val="21"/>
            </w:pPr>
          </w:p>
        </w:tc>
        <w:tc>
          <w:tcPr>
            <w:tcW w:w="3402" w:type="dxa"/>
            <w:vAlign w:val="center"/>
          </w:tcPr>
          <w:p>
            <w:pPr>
              <w:pStyle w:val="20"/>
            </w:pPr>
            <w:r>
              <w:t>本年支出合计</w:t>
            </w:r>
          </w:p>
        </w:tc>
        <w:tc>
          <w:tcPr>
            <w:tcW w:w="1474" w:type="dxa"/>
            <w:vAlign w:val="center"/>
          </w:tcPr>
          <w:p>
            <w:pPr>
              <w:pStyle w:val="21"/>
            </w:pPr>
          </w:p>
        </w:tc>
        <w:tc>
          <w:tcPr>
            <w:tcW w:w="1474" w:type="dxa"/>
            <w:vAlign w:val="center"/>
          </w:tcPr>
          <w:p>
            <w:pPr>
              <w:pStyle w:val="21"/>
            </w:pP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t>年初财政拨款结转和结余</w:t>
            </w:r>
          </w:p>
        </w:tc>
        <w:tc>
          <w:tcPr>
            <w:tcW w:w="1474" w:type="dxa"/>
            <w:vAlign w:val="center"/>
          </w:tcPr>
          <w:p>
            <w:pPr>
              <w:pStyle w:val="17"/>
            </w:pPr>
          </w:p>
        </w:tc>
        <w:tc>
          <w:tcPr>
            <w:tcW w:w="3402" w:type="dxa"/>
            <w:vAlign w:val="center"/>
          </w:tcPr>
          <w:p>
            <w:pPr>
              <w:pStyle w:val="18"/>
            </w:pPr>
            <w: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18"/>
            </w:pPr>
            <w: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r>
              <w:t>37</w:t>
            </w:r>
          </w:p>
        </w:tc>
        <w:tc>
          <w:tcPr>
            <w:tcW w:w="3402" w:type="dxa"/>
            <w:vAlign w:val="center"/>
          </w:tcPr>
          <w:p>
            <w:pPr>
              <w:pStyle w:val="20"/>
            </w:pPr>
            <w:r>
              <w:t>收入总计</w:t>
            </w:r>
          </w:p>
        </w:tc>
        <w:tc>
          <w:tcPr>
            <w:tcW w:w="1474" w:type="dxa"/>
            <w:vAlign w:val="center"/>
          </w:tcPr>
          <w:p>
            <w:pPr>
              <w:pStyle w:val="21"/>
            </w:pPr>
          </w:p>
        </w:tc>
        <w:tc>
          <w:tcPr>
            <w:tcW w:w="3402" w:type="dxa"/>
            <w:vAlign w:val="center"/>
          </w:tcPr>
          <w:p>
            <w:pPr>
              <w:pStyle w:val="20"/>
            </w:pPr>
            <w:r>
              <w:t>支出总计</w:t>
            </w:r>
          </w:p>
        </w:tc>
        <w:tc>
          <w:tcPr>
            <w:tcW w:w="1474" w:type="dxa"/>
            <w:vAlign w:val="center"/>
          </w:tcPr>
          <w:p>
            <w:pPr>
              <w:pStyle w:val="21"/>
            </w:pPr>
          </w:p>
        </w:tc>
        <w:tc>
          <w:tcPr>
            <w:tcW w:w="1474" w:type="dxa"/>
            <w:vAlign w:val="center"/>
          </w:tcPr>
          <w:p>
            <w:pPr>
              <w:pStyle w:val="21"/>
            </w:pPr>
          </w:p>
        </w:tc>
        <w:tc>
          <w:tcPr>
            <w:tcW w:w="1474" w:type="dxa"/>
            <w:vAlign w:val="center"/>
          </w:tcPr>
          <w:p>
            <w:pPr>
              <w:pStyle w:val="21"/>
            </w:pPr>
          </w:p>
        </w:tc>
        <w:tc>
          <w:tcPr>
            <w:tcW w:w="1474" w:type="dxa"/>
            <w:vAlign w:val="center"/>
          </w:tcPr>
          <w:p>
            <w:pPr>
              <w:pStyle w:val="2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jc w:val="center"/>
        <w:outlineLvl w:val="0"/>
      </w:pPr>
      <w:bookmarkStart w:id="5" w:name="_Toc11152"/>
      <w:r>
        <w:rPr>
          <w:rFonts w:ascii="方正小标宋_GBK" w:hAnsi="方正小标宋_GBK" w:eastAsia="方正小标宋_GBK" w:cs="方正小标宋_GBK"/>
          <w:color w:val="000000"/>
          <w:sz w:val="36"/>
        </w:rPr>
        <w:t>单位预算一般公共预算财政拨款支出表</w:t>
      </w:r>
      <w:bookmarkEnd w:id="5"/>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414012河北省食品检验研究院</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jc w:val="center"/>
        <w:outlineLvl w:val="0"/>
      </w:pPr>
      <w:bookmarkStart w:id="6" w:name="_Toc14074"/>
      <w:r>
        <w:rPr>
          <w:rFonts w:ascii="方正小标宋_GBK" w:hAnsi="方正小标宋_GBK" w:eastAsia="方正小标宋_GBK" w:cs="方正小标宋_GBK"/>
          <w:color w:val="000000"/>
          <w:sz w:val="36"/>
        </w:rPr>
        <w:t>单位预算一般公共预算财政拨款基本支出表</w:t>
      </w:r>
      <w:bookmarkEnd w:id="6"/>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414012河北省食品检验研究院</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支出部门经济分类科目</w:t>
            </w:r>
          </w:p>
        </w:tc>
        <w:tc>
          <w:tcPr>
            <w:tcW w:w="7654" w:type="dxa"/>
            <w:gridSpan w:val="3"/>
            <w:vAlign w:val="center"/>
          </w:tcPr>
          <w:p>
            <w:pPr>
              <w:pStyle w:val="16"/>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Align w:val="center"/>
          </w:tcPr>
          <w:p>
            <w:pPr>
              <w:pStyle w:val="16"/>
            </w:pPr>
            <w:r>
              <w:t>合计</w:t>
            </w:r>
          </w:p>
        </w:tc>
        <w:tc>
          <w:tcPr>
            <w:tcW w:w="2551" w:type="dxa"/>
            <w:vAlign w:val="center"/>
          </w:tcPr>
          <w:p>
            <w:pPr>
              <w:pStyle w:val="16"/>
            </w:pPr>
            <w:r>
              <w:t>人员经费</w:t>
            </w:r>
          </w:p>
        </w:tc>
        <w:tc>
          <w:tcPr>
            <w:tcW w:w="2551" w:type="dxa"/>
            <w:vAlign w:val="center"/>
          </w:tcPr>
          <w:p>
            <w:pPr>
              <w:pStyle w:val="16"/>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0"/>
      </w:pPr>
      <w:bookmarkStart w:id="7" w:name="_Toc31870"/>
      <w:r>
        <w:rPr>
          <w:rFonts w:ascii="方正小标宋_GBK" w:hAnsi="方正小标宋_GBK" w:eastAsia="方正小标宋_GBK" w:cs="方正小标宋_GBK"/>
          <w:color w:val="000000"/>
          <w:sz w:val="36"/>
        </w:rPr>
        <w:t>单位预算政府基金预算财政拨款支出表</w:t>
      </w:r>
      <w:bookmarkEnd w:id="7"/>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414012河北省食品检验研究院</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0"/>
      </w:pPr>
      <w:bookmarkStart w:id="8" w:name="_Toc8535"/>
      <w:r>
        <w:rPr>
          <w:rFonts w:ascii="方正小标宋_GBK" w:hAnsi="方正小标宋_GBK" w:eastAsia="方正小标宋_GBK" w:cs="方正小标宋_GBK"/>
          <w:color w:val="000000"/>
          <w:sz w:val="36"/>
        </w:rPr>
        <w:t>单位预算国有资本经营预算财政拨款支出表</w:t>
      </w:r>
      <w:bookmarkEnd w:id="8"/>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414012河北省食品检验研究院</w:t>
            </w:r>
          </w:p>
        </w:tc>
        <w:tc>
          <w:tcPr>
            <w:tcW w:w="2551" w:type="dxa"/>
            <w:tcBorders>
              <w:top w:val="single" w:color="FFFFFF" w:sz="6" w:space="0"/>
              <w:left w:val="single" w:color="FFFFFF" w:sz="6" w:space="0"/>
              <w:right w:val="single" w:color="FFFFFF" w:sz="6" w:space="0"/>
            </w:tcBorders>
            <w:vAlign w:val="center"/>
          </w:tcPr>
          <w:p>
            <w:pPr>
              <w:pStyle w:val="14"/>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5726" w:type="dxa"/>
            <w:gridSpan w:val="2"/>
            <w:vAlign w:val="center"/>
          </w:tcPr>
          <w:p>
            <w:pPr>
              <w:pStyle w:val="16"/>
            </w:pPr>
            <w:r>
              <w:t>功能分类科目</w:t>
            </w:r>
          </w:p>
        </w:tc>
        <w:tc>
          <w:tcPr>
            <w:tcW w:w="2551" w:type="dxa"/>
            <w:vMerge w:val="restart"/>
            <w:vAlign w:val="center"/>
          </w:tcPr>
          <w:p>
            <w:pPr>
              <w:pStyle w:val="16"/>
            </w:pPr>
            <w:r>
              <w:t>合计</w:t>
            </w:r>
          </w:p>
        </w:tc>
        <w:tc>
          <w:tcPr>
            <w:tcW w:w="2551" w:type="dxa"/>
            <w:vMerge w:val="restart"/>
            <w:vAlign w:val="center"/>
          </w:tcPr>
          <w:p>
            <w:pPr>
              <w:pStyle w:val="16"/>
            </w:pPr>
            <w:r>
              <w:t>基本支出</w:t>
            </w:r>
          </w:p>
        </w:tc>
        <w:tc>
          <w:tcPr>
            <w:tcW w:w="2551" w:type="dxa"/>
            <w:vMerge w:val="restart"/>
            <w:vAlign w:val="center"/>
          </w:tcPr>
          <w:p>
            <w:pPr>
              <w:pStyle w:val="16"/>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t>科目编码</w:t>
            </w:r>
          </w:p>
        </w:tc>
        <w:tc>
          <w:tcPr>
            <w:tcW w:w="4535" w:type="dxa"/>
            <w:vAlign w:val="center"/>
          </w:tcPr>
          <w:p>
            <w:pPr>
              <w:pStyle w:val="16"/>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6"/>
            </w:pPr>
            <w: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0"/>
      </w:pPr>
      <w:bookmarkStart w:id="9" w:name="_Toc3211"/>
      <w:r>
        <w:rPr>
          <w:rFonts w:ascii="方正小标宋_GBK" w:hAnsi="方正小标宋_GBK" w:eastAsia="方正小标宋_GBK" w:cs="方正小标宋_GBK"/>
          <w:color w:val="000000"/>
          <w:sz w:val="36"/>
        </w:rPr>
        <w:t>单位预算财政拨款“三公”经费支出表</w:t>
      </w:r>
      <w:bookmarkEnd w:id="9"/>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5"/>
            </w:pPr>
            <w:r>
              <w:t>414012河北省食品检验研究院</w:t>
            </w:r>
          </w:p>
        </w:tc>
        <w:tc>
          <w:tcPr>
            <w:tcW w:w="2381" w:type="dxa"/>
            <w:tcBorders>
              <w:top w:val="single" w:color="FFFFFF" w:sz="6" w:space="0"/>
              <w:left w:val="single" w:color="FFFFFF" w:sz="6" w:space="0"/>
              <w:right w:val="single" w:color="FFFFFF" w:sz="6" w:space="0"/>
            </w:tcBorders>
            <w:vAlign w:val="center"/>
          </w:tcPr>
          <w:p>
            <w:pPr>
              <w:pStyle w:val="14"/>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t>序号</w:t>
            </w:r>
          </w:p>
        </w:tc>
        <w:tc>
          <w:tcPr>
            <w:tcW w:w="3798" w:type="dxa"/>
            <w:vMerge w:val="restart"/>
            <w:vAlign w:val="center"/>
          </w:tcPr>
          <w:p>
            <w:pPr>
              <w:pStyle w:val="16"/>
            </w:pPr>
            <w:r>
              <w:t>项  目</w:t>
            </w:r>
          </w:p>
        </w:tc>
        <w:tc>
          <w:tcPr>
            <w:tcW w:w="9524" w:type="dxa"/>
            <w:gridSpan w:val="4"/>
            <w:vAlign w:val="center"/>
          </w:tcPr>
          <w:p>
            <w:pPr>
              <w:pStyle w:val="16"/>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6"/>
            </w:pPr>
            <w:r>
              <w:t>合计</w:t>
            </w:r>
          </w:p>
        </w:tc>
        <w:tc>
          <w:tcPr>
            <w:tcW w:w="2381" w:type="dxa"/>
            <w:vAlign w:val="center"/>
          </w:tcPr>
          <w:p>
            <w:pPr>
              <w:pStyle w:val="16"/>
            </w:pPr>
            <w:r>
              <w:t>一般公共预算              财政拨款</w:t>
            </w:r>
          </w:p>
        </w:tc>
        <w:tc>
          <w:tcPr>
            <w:tcW w:w="2381" w:type="dxa"/>
            <w:vAlign w:val="center"/>
          </w:tcPr>
          <w:p>
            <w:pPr>
              <w:pStyle w:val="16"/>
            </w:pPr>
            <w:r>
              <w:t>政府性基金                  预算拨款</w:t>
            </w:r>
          </w:p>
        </w:tc>
        <w:tc>
          <w:tcPr>
            <w:tcW w:w="2381" w:type="dxa"/>
            <w:vAlign w:val="center"/>
          </w:tcPr>
          <w:p>
            <w:pPr>
              <w:pStyle w:val="16"/>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6"/>
            </w:pPr>
            <w:r>
              <w:t>栏次</w:t>
            </w:r>
          </w:p>
        </w:tc>
        <w:tc>
          <w:tcPr>
            <w:tcW w:w="3798" w:type="dxa"/>
            <w:vAlign w:val="center"/>
          </w:tcPr>
          <w:p>
            <w:pPr>
              <w:pStyle w:val="16"/>
            </w:pPr>
            <w:r>
              <w:t>1</w:t>
            </w:r>
          </w:p>
        </w:tc>
        <w:tc>
          <w:tcPr>
            <w:tcW w:w="2381"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9"/>
            </w:pPr>
          </w:p>
        </w:tc>
        <w:tc>
          <w:tcPr>
            <w:tcW w:w="3798" w:type="dxa"/>
            <w:vAlign w:val="center"/>
          </w:tcPr>
          <w:p>
            <w:pPr>
              <w:pStyle w:val="18"/>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0"/>
      </w:pPr>
      <w:bookmarkStart w:id="10" w:name="_Toc20451"/>
      <w:r>
        <w:rPr>
          <w:rFonts w:ascii="方正小标宋_GBK" w:hAnsi="方正小标宋_GBK" w:eastAsia="方正小标宋_GBK" w:cs="方正小标宋_GBK"/>
          <w:color w:val="000000"/>
          <w:sz w:val="44"/>
        </w:rPr>
        <w:t>河北省食品检验研究院2023年单位预算信息公开情况说明</w:t>
      </w:r>
      <w:bookmarkEnd w:id="10"/>
    </w:p>
    <w:p>
      <w:pPr>
        <w:spacing w:line="500" w:lineRule="exact"/>
        <w:ind w:firstLine="561"/>
      </w:pPr>
      <w:r>
        <w:rPr>
          <w:rFonts w:eastAsia="方正仿宋_GBK"/>
          <w:color w:val="000000"/>
          <w:sz w:val="28"/>
        </w:rPr>
        <w:t>按照《</w:t>
      </w:r>
      <w:r>
        <w:rPr>
          <w:rFonts w:hint="eastAsia" w:eastAsia="方正仿宋_GBK"/>
          <w:color w:val="000000"/>
          <w:sz w:val="28"/>
          <w:lang w:val="en-US" w:eastAsia="zh-CN"/>
        </w:rPr>
        <w:t>中华人民共和国</w:t>
      </w:r>
      <w:r>
        <w:rPr>
          <w:rFonts w:eastAsia="方正仿宋_GBK"/>
          <w:color w:val="000000"/>
          <w:sz w:val="28"/>
        </w:rPr>
        <w:t>预算法》、《地方预决算公开操作规程》和《关于进一步推进预算公开工作的实施意见》规定，现将河北省食品检验研究院2023年单位预算公开如下：</w:t>
      </w:r>
    </w:p>
    <w:p>
      <w:pPr>
        <w:spacing w:before="10" w:after="10"/>
        <w:ind w:firstLine="641"/>
        <w:outlineLvl w:val="0"/>
      </w:pPr>
      <w:bookmarkStart w:id="11" w:name="_Toc114"/>
      <w:r>
        <w:rPr>
          <w:rFonts w:ascii="黑体" w:hAnsi="黑体" w:eastAsia="黑体" w:cs="黑体"/>
          <w:color w:val="000000"/>
          <w:sz w:val="32"/>
        </w:rPr>
        <w:t>一、单位职责及机构设置情况</w:t>
      </w:r>
      <w:bookmarkEnd w:id="11"/>
    </w:p>
    <w:p>
      <w:pPr>
        <w:ind w:firstLine="640"/>
      </w:pPr>
      <w:r>
        <w:rPr>
          <w:rFonts w:ascii="方正楷体_GBK" w:hAnsi="方正楷体_GBK" w:eastAsia="方正楷体_GBK" w:cs="方正楷体_GBK"/>
          <w:b/>
          <w:color w:val="000000"/>
          <w:sz w:val="32"/>
        </w:rPr>
        <w:t>单位职责：</w:t>
      </w:r>
    </w:p>
    <w:p>
      <w:pPr>
        <w:pStyle w:val="31"/>
      </w:pPr>
      <w:r>
        <w:t>（一）承担食品、特殊食品、食盐、酒类、食品添加剂和食用农产品的检验及食品安全风险监测工作；</w:t>
      </w:r>
    </w:p>
    <w:p>
      <w:pPr>
        <w:pStyle w:val="31"/>
      </w:pPr>
      <w:r>
        <w:t>（二）开展食品、特殊食品等相关产品的质量安全检验方法研究、检验仪器开发、检验标准物质研制工作；</w:t>
      </w:r>
    </w:p>
    <w:p>
      <w:pPr>
        <w:pStyle w:val="31"/>
      </w:pPr>
      <w:r>
        <w:t>（三）承担食品、特殊食品等相关产品质量安全检验标准制修订的技术服务工作。</w:t>
      </w:r>
    </w:p>
    <w:p>
      <w:pPr>
        <w:pStyle w:val="31"/>
      </w:pPr>
      <w:r>
        <w:t>（四）承担省市场监督管理局交办的其他工作。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6"/>
            </w:pPr>
            <w:r>
              <w:t>单位名称</w:t>
            </w:r>
          </w:p>
        </w:tc>
        <w:tc>
          <w:tcPr>
            <w:tcW w:w="1843" w:type="dxa"/>
            <w:vAlign w:val="center"/>
          </w:tcPr>
          <w:p>
            <w:pPr>
              <w:pStyle w:val="16"/>
            </w:pPr>
            <w:r>
              <w:t>单位性质</w:t>
            </w:r>
          </w:p>
        </w:tc>
        <w:tc>
          <w:tcPr>
            <w:tcW w:w="2126" w:type="dxa"/>
            <w:vAlign w:val="center"/>
          </w:tcPr>
          <w:p>
            <w:pPr>
              <w:pStyle w:val="16"/>
            </w:pPr>
            <w:r>
              <w:t>单位规格</w:t>
            </w:r>
          </w:p>
        </w:tc>
        <w:tc>
          <w:tcPr>
            <w:tcW w:w="3827" w:type="dxa"/>
            <w:vAlign w:val="center"/>
          </w:tcPr>
          <w:p>
            <w:pPr>
              <w:pStyle w:val="16"/>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8"/>
            </w:pPr>
            <w:r>
              <w:t>河北省食品检验研究院</w:t>
            </w:r>
          </w:p>
        </w:tc>
        <w:tc>
          <w:tcPr>
            <w:tcW w:w="1843" w:type="dxa"/>
            <w:vAlign w:val="center"/>
          </w:tcPr>
          <w:p>
            <w:pPr>
              <w:pStyle w:val="19"/>
            </w:pPr>
            <w:r>
              <w:t>事业</w:t>
            </w:r>
          </w:p>
        </w:tc>
        <w:tc>
          <w:tcPr>
            <w:tcW w:w="2126" w:type="dxa"/>
            <w:vAlign w:val="center"/>
          </w:tcPr>
          <w:p>
            <w:pPr>
              <w:pStyle w:val="19"/>
            </w:pPr>
            <w:r>
              <w:t>正处（县）级</w:t>
            </w:r>
          </w:p>
        </w:tc>
        <w:tc>
          <w:tcPr>
            <w:tcW w:w="3827" w:type="dxa"/>
            <w:vAlign w:val="center"/>
          </w:tcPr>
          <w:p>
            <w:pPr>
              <w:pStyle w:val="19"/>
            </w:pPr>
            <w:r>
              <w:t>财政性资金零补助</w:t>
            </w:r>
          </w:p>
        </w:tc>
      </w:tr>
    </w:tbl>
    <w:p>
      <w:pPr>
        <w:spacing w:before="10" w:after="10"/>
        <w:ind w:firstLine="641"/>
        <w:outlineLvl w:val="0"/>
      </w:pPr>
      <w:bookmarkStart w:id="12" w:name="_Toc8885"/>
      <w:r>
        <w:rPr>
          <w:rFonts w:ascii="黑体" w:hAnsi="黑体" w:eastAsia="黑体" w:cs="黑体"/>
          <w:color w:val="000000"/>
          <w:sz w:val="32"/>
        </w:rPr>
        <w:t>二、单位预算安排的总体情况</w:t>
      </w:r>
      <w:bookmarkEnd w:id="12"/>
    </w:p>
    <w:p>
      <w:pPr>
        <w:pStyle w:val="32"/>
        <w:ind w:firstLine="561"/>
      </w:pPr>
      <w:r>
        <w:t>按照预算管理有关规定，目前我省部门预算的编制实行综合预算管理，即全部收入和支出都反映在预算中。</w:t>
      </w:r>
    </w:p>
    <w:p>
      <w:pPr>
        <w:pStyle w:val="32"/>
        <w:ind w:firstLine="561"/>
      </w:pPr>
      <w:r>
        <w:t>1、收入说明</w:t>
      </w:r>
    </w:p>
    <w:p>
      <w:pPr>
        <w:pStyle w:val="32"/>
        <w:ind w:firstLine="561"/>
      </w:pPr>
      <w:r>
        <w:t>反映本单位当年全部收入。2023年预算收入9500万元，其中：一般公共预算收入0万元，基金预算收入0万元，国有资本经营预算收入0万元，财政专户核拨收入0万元，单位资金收入7500万元，上年结转结余2000万元。</w:t>
      </w:r>
    </w:p>
    <w:p>
      <w:pPr>
        <w:pStyle w:val="32"/>
        <w:ind w:firstLine="561"/>
      </w:pPr>
      <w:r>
        <w:t>2、支出说明</w:t>
      </w:r>
    </w:p>
    <w:p>
      <w:pPr>
        <w:pStyle w:val="32"/>
        <w:ind w:firstLine="561"/>
      </w:pPr>
      <w:r>
        <w:t>收支预算总表支出栏、基本支出表、项目支出表按经济分类和支出功能分类科目编制，反映本单位年度预算中支出预算的总体情况。2023年支出预算9500万元，其中基本支出2500万元，包括人员经费1540万元和日常公用经费960万元；项目支出7000万元，</w:t>
      </w:r>
      <w:bookmarkStart w:id="20" w:name="_GoBack"/>
      <w:bookmarkEnd w:id="20"/>
      <w:r>
        <w:t>主要为检验检测成本支出、科研项目及仪器设备购置支出。</w:t>
      </w:r>
    </w:p>
    <w:p>
      <w:pPr>
        <w:pStyle w:val="32"/>
        <w:ind w:firstLine="561"/>
      </w:pPr>
      <w:r>
        <w:t>3、比上年增减情况</w:t>
      </w:r>
    </w:p>
    <w:p>
      <w:pPr>
        <w:pStyle w:val="32"/>
        <w:ind w:firstLine="561"/>
      </w:pPr>
      <w:r>
        <w:t>2023年预算收支安排9500万元，较2022年预算增加2000万元，其中：基本支出增加140万元，主要为增加人员经费支出；项目支出增加1860万元，主要为增加仪器设备购置及检验检测成本支出。</w:t>
      </w:r>
    </w:p>
    <w:p>
      <w:pPr>
        <w:spacing w:before="10" w:after="10"/>
        <w:ind w:firstLine="641"/>
        <w:outlineLvl w:val="0"/>
      </w:pPr>
      <w:bookmarkStart w:id="13" w:name="_Toc29961"/>
      <w:r>
        <w:rPr>
          <w:rFonts w:ascii="黑体" w:hAnsi="黑体" w:eastAsia="黑体" w:cs="黑体"/>
          <w:color w:val="000000"/>
          <w:sz w:val="32"/>
        </w:rPr>
        <w:t>三、机关运行经费安排情况</w:t>
      </w:r>
      <w:bookmarkEnd w:id="13"/>
    </w:p>
    <w:p>
      <w:pPr>
        <w:pStyle w:val="33"/>
      </w:pPr>
      <w:r>
        <w:t>2023年，我单位运行经费共计安排960万元，主要用于日常维修、办公用房水电费、办公用房取暖费、办公用房物业管理费等日常运行支出。</w:t>
      </w:r>
    </w:p>
    <w:p>
      <w:pPr>
        <w:spacing w:before="10" w:after="10"/>
        <w:ind w:firstLine="641"/>
        <w:outlineLvl w:val="0"/>
      </w:pPr>
      <w:bookmarkStart w:id="14" w:name="_Toc5091"/>
      <w:r>
        <w:rPr>
          <w:rFonts w:ascii="黑体" w:hAnsi="黑体" w:eastAsia="黑体" w:cs="黑体"/>
          <w:color w:val="000000"/>
          <w:sz w:val="32"/>
        </w:rPr>
        <w:t>四、财政拨款“三公”经费预算情况及增减变化原因</w:t>
      </w:r>
      <w:bookmarkEnd w:id="14"/>
    </w:p>
    <w:p>
      <w:pPr>
        <w:pStyle w:val="34"/>
      </w:pPr>
      <w:r>
        <w:t>2023年，我单位财政拨款单位三公”经费预算安排0万元，其中因公出国（境）费0万元；公务用车购置及运维费0万元（其中：公务用车购置费0万元，公务用车运维费0万元）；公务接待费0万元。与2022年相比持平，无增减变化。</w:t>
      </w:r>
    </w:p>
    <w:p>
      <w:pPr>
        <w:spacing w:before="10" w:after="10"/>
        <w:ind w:firstLine="641"/>
        <w:outlineLvl w:val="0"/>
        <w:rPr>
          <w:rFonts w:ascii="黑体" w:hAnsi="黑体" w:eastAsia="黑体" w:cs="黑体"/>
          <w:color w:val="000000"/>
          <w:sz w:val="32"/>
          <w:lang w:eastAsia="zh-CN"/>
        </w:rPr>
        <w:sectPr>
          <w:pgSz w:w="16840" w:h="11900" w:orient="landscape"/>
          <w:pgMar w:top="1361" w:right="1020" w:bottom="1361" w:left="1020" w:header="720" w:footer="720" w:gutter="0"/>
          <w:cols w:space="720" w:num="1"/>
        </w:sectPr>
      </w:pPr>
      <w:bookmarkStart w:id="15" w:name="_Toc29255"/>
      <w:r>
        <w:rPr>
          <w:rFonts w:ascii="黑体" w:hAnsi="黑体" w:eastAsia="黑体" w:cs="黑体"/>
          <w:color w:val="000000"/>
          <w:sz w:val="32"/>
        </w:rPr>
        <w:t>五、预算绩效信息</w:t>
      </w:r>
      <w:bookmarkEnd w:id="15"/>
    </w:p>
    <w:p>
      <w:pPr>
        <w:ind w:firstLine="560"/>
      </w:pPr>
      <w:r>
        <w:rPr>
          <w:rFonts w:ascii="方正仿宋_GBK" w:hAnsi="方正仿宋_GBK" w:eastAsia="方正仿宋_GBK" w:cs="方正仿宋_GBK"/>
          <w:b/>
          <w:color w:val="000000"/>
          <w:sz w:val="28"/>
        </w:rPr>
        <w:t>1、科研经费绩效目标表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1.用于河北省食品检验研究院科研活动及科研绩效、科研奖励等支出。</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立项科研项目</w:t>
            </w:r>
          </w:p>
        </w:tc>
        <w:tc>
          <w:tcPr>
            <w:tcW w:w="2835" w:type="dxa"/>
            <w:vAlign w:val="center"/>
          </w:tcPr>
          <w:p>
            <w:pPr>
              <w:pStyle w:val="18"/>
            </w:pPr>
            <w:r>
              <w:t>立项科研项目</w:t>
            </w:r>
          </w:p>
        </w:tc>
        <w:tc>
          <w:tcPr>
            <w:tcW w:w="2551" w:type="dxa"/>
            <w:vAlign w:val="center"/>
          </w:tcPr>
          <w:p>
            <w:pPr>
              <w:pStyle w:val="18"/>
            </w:pPr>
            <w:r>
              <w:t>≥5项</w:t>
            </w:r>
          </w:p>
        </w:tc>
        <w:tc>
          <w:tcPr>
            <w:tcW w:w="2268" w:type="dxa"/>
            <w:vAlign w:val="center"/>
          </w:tcPr>
          <w:p>
            <w:pPr>
              <w:pStyle w:val="18"/>
            </w:pPr>
            <w:r>
              <w:t>2023年度科研年度计划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在研项目实施</w:t>
            </w:r>
          </w:p>
        </w:tc>
        <w:tc>
          <w:tcPr>
            <w:tcW w:w="2835" w:type="dxa"/>
            <w:vAlign w:val="center"/>
          </w:tcPr>
          <w:p>
            <w:pPr>
              <w:pStyle w:val="18"/>
            </w:pPr>
            <w:r>
              <w:t>在研项目按照计划实施</w:t>
            </w:r>
          </w:p>
        </w:tc>
        <w:tc>
          <w:tcPr>
            <w:tcW w:w="2551" w:type="dxa"/>
            <w:vAlign w:val="center"/>
          </w:tcPr>
          <w:p>
            <w:pPr>
              <w:pStyle w:val="18"/>
            </w:pPr>
            <w:r>
              <w:t>100%</w:t>
            </w:r>
          </w:p>
        </w:tc>
        <w:tc>
          <w:tcPr>
            <w:tcW w:w="2268" w:type="dxa"/>
            <w:vAlign w:val="center"/>
          </w:tcPr>
          <w:p>
            <w:pPr>
              <w:pStyle w:val="18"/>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论文见刊</w:t>
            </w:r>
          </w:p>
        </w:tc>
        <w:tc>
          <w:tcPr>
            <w:tcW w:w="2835" w:type="dxa"/>
            <w:vAlign w:val="center"/>
          </w:tcPr>
          <w:p>
            <w:pPr>
              <w:pStyle w:val="18"/>
            </w:pPr>
            <w:r>
              <w:t>论文见刊</w:t>
            </w:r>
          </w:p>
        </w:tc>
        <w:tc>
          <w:tcPr>
            <w:tcW w:w="2551" w:type="dxa"/>
            <w:vAlign w:val="center"/>
          </w:tcPr>
          <w:p>
            <w:pPr>
              <w:pStyle w:val="18"/>
            </w:pPr>
            <w:r>
              <w:t>100%</w:t>
            </w:r>
          </w:p>
        </w:tc>
        <w:tc>
          <w:tcPr>
            <w:tcW w:w="2268" w:type="dxa"/>
            <w:vAlign w:val="center"/>
          </w:tcPr>
          <w:p>
            <w:pPr>
              <w:pStyle w:val="18"/>
            </w:pPr>
            <w:r>
              <w:t>2023年度科研年度计划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成本控制</w:t>
            </w:r>
          </w:p>
        </w:tc>
        <w:tc>
          <w:tcPr>
            <w:tcW w:w="2835" w:type="dxa"/>
            <w:vAlign w:val="center"/>
          </w:tcPr>
          <w:p>
            <w:pPr>
              <w:pStyle w:val="18"/>
            </w:pPr>
            <w:r>
              <w:t>每个项目成本控制</w:t>
            </w:r>
          </w:p>
        </w:tc>
        <w:tc>
          <w:tcPr>
            <w:tcW w:w="2551" w:type="dxa"/>
            <w:vAlign w:val="center"/>
          </w:tcPr>
          <w:p>
            <w:pPr>
              <w:pStyle w:val="18"/>
            </w:pPr>
            <w:r>
              <w:t>≤80万元</w:t>
            </w:r>
          </w:p>
        </w:tc>
        <w:tc>
          <w:tcPr>
            <w:tcW w:w="2268" w:type="dxa"/>
            <w:vAlign w:val="center"/>
          </w:tcPr>
          <w:p>
            <w:pPr>
              <w:pStyle w:val="18"/>
            </w:pPr>
            <w:r>
              <w:t>2023年度河北省食品检验研究院预算测算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提升全院科研实力和社会影响力</w:t>
            </w:r>
          </w:p>
        </w:tc>
        <w:tc>
          <w:tcPr>
            <w:tcW w:w="2835" w:type="dxa"/>
            <w:vAlign w:val="center"/>
          </w:tcPr>
          <w:p>
            <w:pPr>
              <w:pStyle w:val="18"/>
            </w:pPr>
            <w:r>
              <w:t>加大关键检测技术集成化创新研究，实现关键重点领域研究成果新突破，进一步提升全院科研实力和社会影响力。</w:t>
            </w:r>
          </w:p>
        </w:tc>
        <w:tc>
          <w:tcPr>
            <w:tcW w:w="2551" w:type="dxa"/>
            <w:vAlign w:val="center"/>
          </w:tcPr>
          <w:p>
            <w:pPr>
              <w:pStyle w:val="18"/>
            </w:pPr>
            <w:r>
              <w:t>进一步提升</w:t>
            </w:r>
          </w:p>
        </w:tc>
        <w:tc>
          <w:tcPr>
            <w:tcW w:w="2268" w:type="dxa"/>
            <w:vAlign w:val="center"/>
          </w:tcPr>
          <w:p>
            <w:pPr>
              <w:pStyle w:val="18"/>
            </w:pPr>
            <w:r>
              <w:t>根据近三年实际情况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服务对象满意度</w:t>
            </w:r>
          </w:p>
        </w:tc>
        <w:tc>
          <w:tcPr>
            <w:tcW w:w="2835" w:type="dxa"/>
            <w:vAlign w:val="center"/>
          </w:tcPr>
          <w:p>
            <w:pPr>
              <w:pStyle w:val="18"/>
            </w:pPr>
            <w:r>
              <w:t>服务对象满意度情况</w:t>
            </w:r>
          </w:p>
        </w:tc>
        <w:tc>
          <w:tcPr>
            <w:tcW w:w="2551" w:type="dxa"/>
            <w:vAlign w:val="center"/>
          </w:tcPr>
          <w:p>
            <w:pPr>
              <w:pStyle w:val="18"/>
            </w:pPr>
            <w:r>
              <w:t>≥95%</w:t>
            </w:r>
          </w:p>
        </w:tc>
        <w:tc>
          <w:tcPr>
            <w:tcW w:w="2268" w:type="dxa"/>
            <w:vAlign w:val="center"/>
          </w:tcPr>
          <w:p>
            <w:pPr>
              <w:pStyle w:val="18"/>
            </w:pPr>
            <w:r>
              <w:t>问卷调查/意见反馈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2、食品检验检测经费绩效目标表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1.弥补单位正常公用经费不足部分，保证单位各项工作顺利开展。</w:t>
            </w:r>
          </w:p>
          <w:p>
            <w:pPr>
              <w:pStyle w:val="18"/>
            </w:pPr>
            <w:r>
              <w:t>2.按时完成各项委托检验检测工作，确保各项检验检测工作准时高效完成。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数量指标</w:t>
            </w:r>
          </w:p>
        </w:tc>
        <w:tc>
          <w:tcPr>
            <w:tcW w:w="2835" w:type="dxa"/>
            <w:vAlign w:val="center"/>
          </w:tcPr>
          <w:p>
            <w:pPr>
              <w:pStyle w:val="18"/>
            </w:pPr>
            <w:r>
              <w:t>完成计划检验数量</w:t>
            </w:r>
          </w:p>
        </w:tc>
        <w:tc>
          <w:tcPr>
            <w:tcW w:w="2835" w:type="dxa"/>
            <w:vAlign w:val="center"/>
          </w:tcPr>
          <w:p>
            <w:pPr>
              <w:pStyle w:val="18"/>
            </w:pPr>
            <w:r>
              <w:t>完成委托、监督检验等检验检测批次</w:t>
            </w:r>
          </w:p>
        </w:tc>
        <w:tc>
          <w:tcPr>
            <w:tcW w:w="2551" w:type="dxa"/>
            <w:vAlign w:val="center"/>
          </w:tcPr>
          <w:p>
            <w:pPr>
              <w:pStyle w:val="18"/>
            </w:pPr>
            <w:r>
              <w:t>≥15000批次</w:t>
            </w:r>
          </w:p>
        </w:tc>
        <w:tc>
          <w:tcPr>
            <w:tcW w:w="2268" w:type="dxa"/>
            <w:vAlign w:val="center"/>
          </w:tcPr>
          <w:p>
            <w:pPr>
              <w:pStyle w:val="18"/>
            </w:pPr>
            <w:r>
              <w:t>2023年度河北省食品检验研究院工作计划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检验报告准确度</w:t>
            </w:r>
          </w:p>
        </w:tc>
        <w:tc>
          <w:tcPr>
            <w:tcW w:w="2835" w:type="dxa"/>
            <w:vAlign w:val="center"/>
          </w:tcPr>
          <w:p>
            <w:pPr>
              <w:pStyle w:val="18"/>
            </w:pPr>
            <w:r>
              <w:t>检验准确数据占全部检验数据的比率</w:t>
            </w:r>
          </w:p>
        </w:tc>
        <w:tc>
          <w:tcPr>
            <w:tcW w:w="2551" w:type="dxa"/>
            <w:vAlign w:val="center"/>
          </w:tcPr>
          <w:p>
            <w:pPr>
              <w:pStyle w:val="18"/>
            </w:pPr>
            <w:r>
              <w:t>≥90%</w:t>
            </w:r>
          </w:p>
        </w:tc>
        <w:tc>
          <w:tcPr>
            <w:tcW w:w="2268" w:type="dxa"/>
            <w:vAlign w:val="center"/>
          </w:tcPr>
          <w:p>
            <w:pPr>
              <w:pStyle w:val="18"/>
            </w:pPr>
            <w:r>
              <w:t>2023年度河北省食品检验研究院工作计划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完成样品检验任务及时率</w:t>
            </w:r>
          </w:p>
        </w:tc>
        <w:tc>
          <w:tcPr>
            <w:tcW w:w="2835" w:type="dxa"/>
            <w:vAlign w:val="center"/>
          </w:tcPr>
          <w:p>
            <w:pPr>
              <w:pStyle w:val="18"/>
            </w:pPr>
            <w:r>
              <w:t>及时出具检验报告数量占全部检验报告数量的比率</w:t>
            </w:r>
          </w:p>
        </w:tc>
        <w:tc>
          <w:tcPr>
            <w:tcW w:w="2551" w:type="dxa"/>
            <w:vAlign w:val="center"/>
          </w:tcPr>
          <w:p>
            <w:pPr>
              <w:pStyle w:val="18"/>
            </w:pPr>
            <w:r>
              <w:t>≥90%</w:t>
            </w:r>
          </w:p>
        </w:tc>
        <w:tc>
          <w:tcPr>
            <w:tcW w:w="2268" w:type="dxa"/>
            <w:vAlign w:val="center"/>
          </w:tcPr>
          <w:p>
            <w:pPr>
              <w:pStyle w:val="18"/>
            </w:pPr>
            <w:r>
              <w:t>2023年度河北省食品检验研究院工作计划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成本指标</w:t>
            </w:r>
          </w:p>
        </w:tc>
        <w:tc>
          <w:tcPr>
            <w:tcW w:w="2835" w:type="dxa"/>
            <w:vAlign w:val="center"/>
          </w:tcPr>
          <w:p>
            <w:pPr>
              <w:pStyle w:val="18"/>
            </w:pPr>
            <w:r>
              <w:t>平均每批次成本</w:t>
            </w:r>
          </w:p>
        </w:tc>
        <w:tc>
          <w:tcPr>
            <w:tcW w:w="2835" w:type="dxa"/>
            <w:vAlign w:val="center"/>
          </w:tcPr>
          <w:p>
            <w:pPr>
              <w:pStyle w:val="18"/>
            </w:pPr>
            <w:r>
              <w:t>平均每批次成本</w:t>
            </w:r>
          </w:p>
        </w:tc>
        <w:tc>
          <w:tcPr>
            <w:tcW w:w="2551" w:type="dxa"/>
            <w:vAlign w:val="center"/>
          </w:tcPr>
          <w:p>
            <w:pPr>
              <w:pStyle w:val="18"/>
            </w:pPr>
            <w:r>
              <w:t>≤0.3万元</w:t>
            </w:r>
          </w:p>
        </w:tc>
        <w:tc>
          <w:tcPr>
            <w:tcW w:w="2268" w:type="dxa"/>
            <w:vAlign w:val="center"/>
          </w:tcPr>
          <w:p>
            <w:pPr>
              <w:pStyle w:val="18"/>
            </w:pPr>
            <w:r>
              <w:t>2023年度河北省食品检验研究院预算测算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为客户和政府提供专业技术服务和技术支撑</w:t>
            </w:r>
          </w:p>
        </w:tc>
        <w:tc>
          <w:tcPr>
            <w:tcW w:w="2835" w:type="dxa"/>
            <w:vAlign w:val="center"/>
          </w:tcPr>
          <w:p>
            <w:pPr>
              <w:pStyle w:val="18"/>
            </w:pPr>
            <w:r>
              <w:t>确保为社会提供科学、公正、准确的检验报告，为政府部门进行决策提供数据支撑</w:t>
            </w:r>
          </w:p>
        </w:tc>
        <w:tc>
          <w:tcPr>
            <w:tcW w:w="2551" w:type="dxa"/>
            <w:vAlign w:val="center"/>
          </w:tcPr>
          <w:p>
            <w:pPr>
              <w:pStyle w:val="18"/>
            </w:pPr>
            <w:r>
              <w:t>进一步提升</w:t>
            </w:r>
          </w:p>
        </w:tc>
        <w:tc>
          <w:tcPr>
            <w:tcW w:w="2268" w:type="dxa"/>
            <w:vAlign w:val="center"/>
          </w:tcPr>
          <w:p>
            <w:pPr>
              <w:pStyle w:val="18"/>
            </w:pPr>
            <w:r>
              <w:t>根据近三年实际情况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客户满意度</w:t>
            </w:r>
          </w:p>
        </w:tc>
        <w:tc>
          <w:tcPr>
            <w:tcW w:w="2835" w:type="dxa"/>
            <w:vAlign w:val="center"/>
          </w:tcPr>
          <w:p>
            <w:pPr>
              <w:pStyle w:val="18"/>
            </w:pPr>
            <w:r>
              <w:t>服务对象满意度指标</w:t>
            </w:r>
          </w:p>
        </w:tc>
        <w:tc>
          <w:tcPr>
            <w:tcW w:w="2551" w:type="dxa"/>
            <w:vAlign w:val="center"/>
          </w:tcPr>
          <w:p>
            <w:pPr>
              <w:pStyle w:val="18"/>
            </w:pPr>
            <w:r>
              <w:t>≥90%</w:t>
            </w:r>
          </w:p>
        </w:tc>
        <w:tc>
          <w:tcPr>
            <w:tcW w:w="2268"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3、实验室设备设施购置经费绩效目标表</w:t>
      </w: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6"/>
            </w:pPr>
            <w:r>
              <w:t>绩效目标</w:t>
            </w:r>
          </w:p>
        </w:tc>
        <w:tc>
          <w:tcPr>
            <w:tcW w:w="12756" w:type="dxa"/>
            <w:tcBorders>
              <w:bottom w:val="single" w:color="FFFFFF" w:sz="6" w:space="0"/>
            </w:tcBorders>
            <w:vAlign w:val="center"/>
          </w:tcPr>
          <w:p>
            <w:pPr>
              <w:pStyle w:val="18"/>
            </w:pPr>
            <w:r>
              <w:t>1.通过项目实施进一步提高单位检验检测效率，提高食品检验能力。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6"/>
            </w:pPr>
            <w:r>
              <w:t>一级指标</w:t>
            </w:r>
          </w:p>
        </w:tc>
        <w:tc>
          <w:tcPr>
            <w:tcW w:w="2268" w:type="dxa"/>
            <w:vAlign w:val="center"/>
          </w:tcPr>
          <w:p>
            <w:pPr>
              <w:pStyle w:val="16"/>
            </w:pPr>
            <w:r>
              <w:t>二级指标</w:t>
            </w:r>
          </w:p>
        </w:tc>
        <w:tc>
          <w:tcPr>
            <w:tcW w:w="2835" w:type="dxa"/>
            <w:vAlign w:val="center"/>
          </w:tcPr>
          <w:p>
            <w:pPr>
              <w:pStyle w:val="16"/>
            </w:pPr>
            <w:r>
              <w:t>三级指标</w:t>
            </w:r>
          </w:p>
        </w:tc>
        <w:tc>
          <w:tcPr>
            <w:tcW w:w="2835" w:type="dxa"/>
            <w:vAlign w:val="center"/>
          </w:tcPr>
          <w:p>
            <w:pPr>
              <w:pStyle w:val="16"/>
            </w:pPr>
            <w:r>
              <w:t>绩效指标描述</w:t>
            </w:r>
          </w:p>
        </w:tc>
        <w:tc>
          <w:tcPr>
            <w:tcW w:w="2551" w:type="dxa"/>
            <w:vAlign w:val="center"/>
          </w:tcPr>
          <w:p>
            <w:pPr>
              <w:pStyle w:val="16"/>
            </w:pPr>
            <w:r>
              <w:t>指标值</w:t>
            </w:r>
          </w:p>
        </w:tc>
        <w:tc>
          <w:tcPr>
            <w:tcW w:w="2268"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9"/>
            </w:pPr>
            <w:r>
              <w:t>产出指标</w:t>
            </w:r>
          </w:p>
        </w:tc>
        <w:tc>
          <w:tcPr>
            <w:tcW w:w="2268" w:type="dxa"/>
            <w:vAlign w:val="center"/>
          </w:tcPr>
          <w:p>
            <w:pPr>
              <w:pStyle w:val="18"/>
            </w:pPr>
            <w:r>
              <w:t>成本指标</w:t>
            </w:r>
          </w:p>
        </w:tc>
        <w:tc>
          <w:tcPr>
            <w:tcW w:w="2835" w:type="dxa"/>
            <w:vAlign w:val="center"/>
          </w:tcPr>
          <w:p>
            <w:pPr>
              <w:pStyle w:val="18"/>
            </w:pPr>
            <w:r>
              <w:t>单台设备成本</w:t>
            </w:r>
          </w:p>
        </w:tc>
        <w:tc>
          <w:tcPr>
            <w:tcW w:w="2835" w:type="dxa"/>
            <w:vAlign w:val="center"/>
          </w:tcPr>
          <w:p>
            <w:pPr>
              <w:pStyle w:val="18"/>
            </w:pPr>
            <w:r>
              <w:t>单台设备成本</w:t>
            </w:r>
          </w:p>
        </w:tc>
        <w:tc>
          <w:tcPr>
            <w:tcW w:w="2551" w:type="dxa"/>
            <w:vAlign w:val="center"/>
          </w:tcPr>
          <w:p>
            <w:pPr>
              <w:pStyle w:val="18"/>
            </w:pPr>
            <w:r>
              <w:t>≤400万元</w:t>
            </w:r>
          </w:p>
        </w:tc>
        <w:tc>
          <w:tcPr>
            <w:tcW w:w="2268" w:type="dxa"/>
            <w:vAlign w:val="center"/>
          </w:tcPr>
          <w:p>
            <w:pPr>
              <w:pStyle w:val="18"/>
            </w:pPr>
            <w:r>
              <w:t>2023年度河北省食品检验研究院工作计划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数量指标</w:t>
            </w:r>
          </w:p>
        </w:tc>
        <w:tc>
          <w:tcPr>
            <w:tcW w:w="2835" w:type="dxa"/>
            <w:vAlign w:val="center"/>
          </w:tcPr>
          <w:p>
            <w:pPr>
              <w:pStyle w:val="18"/>
            </w:pPr>
            <w:r>
              <w:t>数量指标</w:t>
            </w:r>
          </w:p>
        </w:tc>
        <w:tc>
          <w:tcPr>
            <w:tcW w:w="2835" w:type="dxa"/>
            <w:vAlign w:val="center"/>
          </w:tcPr>
          <w:p>
            <w:pPr>
              <w:pStyle w:val="18"/>
            </w:pPr>
            <w:r>
              <w:t>实际购置仪器设备设施数量</w:t>
            </w:r>
          </w:p>
        </w:tc>
        <w:tc>
          <w:tcPr>
            <w:tcW w:w="2551" w:type="dxa"/>
            <w:vAlign w:val="center"/>
          </w:tcPr>
          <w:p>
            <w:pPr>
              <w:pStyle w:val="18"/>
            </w:pPr>
            <w:r>
              <w:t>≥30台（套）</w:t>
            </w:r>
          </w:p>
        </w:tc>
        <w:tc>
          <w:tcPr>
            <w:tcW w:w="2268" w:type="dxa"/>
            <w:vAlign w:val="center"/>
          </w:tcPr>
          <w:p>
            <w:pPr>
              <w:pStyle w:val="18"/>
            </w:pPr>
            <w:r>
              <w:t>2023年度河北省食品检验研究院工作计划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质量指标</w:t>
            </w:r>
          </w:p>
        </w:tc>
        <w:tc>
          <w:tcPr>
            <w:tcW w:w="2835" w:type="dxa"/>
            <w:vAlign w:val="center"/>
          </w:tcPr>
          <w:p>
            <w:pPr>
              <w:pStyle w:val="18"/>
            </w:pPr>
            <w:r>
              <w:t>验收合格率</w:t>
            </w:r>
          </w:p>
        </w:tc>
        <w:tc>
          <w:tcPr>
            <w:tcW w:w="2835" w:type="dxa"/>
            <w:vAlign w:val="center"/>
          </w:tcPr>
          <w:p>
            <w:pPr>
              <w:pStyle w:val="18"/>
            </w:pPr>
            <w:r>
              <w:t>设备设施验收合格率</w:t>
            </w:r>
          </w:p>
        </w:tc>
        <w:tc>
          <w:tcPr>
            <w:tcW w:w="2551" w:type="dxa"/>
            <w:vAlign w:val="center"/>
          </w:tcPr>
          <w:p>
            <w:pPr>
              <w:pStyle w:val="18"/>
            </w:pPr>
            <w:r>
              <w:t>100%</w:t>
            </w:r>
          </w:p>
        </w:tc>
        <w:tc>
          <w:tcPr>
            <w:tcW w:w="2268" w:type="dxa"/>
            <w:vAlign w:val="center"/>
          </w:tcPr>
          <w:p>
            <w:pPr>
              <w:pStyle w:val="18"/>
            </w:pPr>
            <w:r>
              <w:t>2023年度河北省食品检验研究院工作计划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8"/>
            </w:pPr>
            <w:r>
              <w:t>时效指标</w:t>
            </w:r>
          </w:p>
        </w:tc>
        <w:tc>
          <w:tcPr>
            <w:tcW w:w="2835" w:type="dxa"/>
            <w:vAlign w:val="center"/>
          </w:tcPr>
          <w:p>
            <w:pPr>
              <w:pStyle w:val="18"/>
            </w:pPr>
            <w:r>
              <w:t>完成时限</w:t>
            </w:r>
          </w:p>
        </w:tc>
        <w:tc>
          <w:tcPr>
            <w:tcW w:w="2835" w:type="dxa"/>
            <w:vAlign w:val="center"/>
          </w:tcPr>
          <w:p>
            <w:pPr>
              <w:pStyle w:val="18"/>
            </w:pPr>
            <w:r>
              <w:t>政府采购完成时间</w:t>
            </w:r>
          </w:p>
        </w:tc>
        <w:tc>
          <w:tcPr>
            <w:tcW w:w="2551" w:type="dxa"/>
            <w:vAlign w:val="center"/>
          </w:tcPr>
          <w:p>
            <w:pPr>
              <w:pStyle w:val="18"/>
            </w:pPr>
            <w:r>
              <w:t>2023年11月30日之前</w:t>
            </w:r>
          </w:p>
        </w:tc>
        <w:tc>
          <w:tcPr>
            <w:tcW w:w="2268" w:type="dxa"/>
            <w:vAlign w:val="center"/>
          </w:tcPr>
          <w:p>
            <w:pPr>
              <w:pStyle w:val="18"/>
            </w:pPr>
            <w:r>
              <w:t>2023年度河北省食品检验研究院工作计划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效益指标</w:t>
            </w:r>
          </w:p>
        </w:tc>
        <w:tc>
          <w:tcPr>
            <w:tcW w:w="2268" w:type="dxa"/>
            <w:vAlign w:val="center"/>
          </w:tcPr>
          <w:p>
            <w:pPr>
              <w:pStyle w:val="18"/>
            </w:pPr>
            <w:r>
              <w:t>社会效益指标</w:t>
            </w:r>
          </w:p>
        </w:tc>
        <w:tc>
          <w:tcPr>
            <w:tcW w:w="2835" w:type="dxa"/>
            <w:vAlign w:val="center"/>
          </w:tcPr>
          <w:p>
            <w:pPr>
              <w:pStyle w:val="18"/>
            </w:pPr>
            <w:r>
              <w:t>提高检验能力</w:t>
            </w:r>
          </w:p>
        </w:tc>
        <w:tc>
          <w:tcPr>
            <w:tcW w:w="2835" w:type="dxa"/>
            <w:vAlign w:val="center"/>
          </w:tcPr>
          <w:p>
            <w:pPr>
              <w:pStyle w:val="18"/>
            </w:pPr>
            <w:r>
              <w:t>提高检验能力，增加检验收入，推动事业发展</w:t>
            </w:r>
          </w:p>
        </w:tc>
        <w:tc>
          <w:tcPr>
            <w:tcW w:w="2551" w:type="dxa"/>
            <w:vAlign w:val="center"/>
          </w:tcPr>
          <w:p>
            <w:pPr>
              <w:pStyle w:val="18"/>
            </w:pPr>
            <w:r>
              <w:t>进一步提高</w:t>
            </w:r>
          </w:p>
        </w:tc>
        <w:tc>
          <w:tcPr>
            <w:tcW w:w="2268" w:type="dxa"/>
            <w:vAlign w:val="center"/>
          </w:tcPr>
          <w:p>
            <w:pPr>
              <w:pStyle w:val="18"/>
            </w:pPr>
            <w:r>
              <w:t>根据近三年实际情况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9"/>
            </w:pPr>
            <w:r>
              <w:t>满意度指标</w:t>
            </w:r>
          </w:p>
        </w:tc>
        <w:tc>
          <w:tcPr>
            <w:tcW w:w="2268" w:type="dxa"/>
            <w:vAlign w:val="center"/>
          </w:tcPr>
          <w:p>
            <w:pPr>
              <w:pStyle w:val="18"/>
            </w:pPr>
            <w:r>
              <w:t>服务对象满意度指标</w:t>
            </w:r>
          </w:p>
        </w:tc>
        <w:tc>
          <w:tcPr>
            <w:tcW w:w="2835" w:type="dxa"/>
            <w:vAlign w:val="center"/>
          </w:tcPr>
          <w:p>
            <w:pPr>
              <w:pStyle w:val="18"/>
            </w:pPr>
            <w:r>
              <w:t>使用人员满意度</w:t>
            </w:r>
          </w:p>
        </w:tc>
        <w:tc>
          <w:tcPr>
            <w:tcW w:w="2835" w:type="dxa"/>
            <w:vAlign w:val="center"/>
          </w:tcPr>
          <w:p>
            <w:pPr>
              <w:pStyle w:val="18"/>
            </w:pPr>
            <w:r>
              <w:t>使用人员的满意度情况</w:t>
            </w:r>
          </w:p>
        </w:tc>
        <w:tc>
          <w:tcPr>
            <w:tcW w:w="2551" w:type="dxa"/>
            <w:vAlign w:val="center"/>
          </w:tcPr>
          <w:p>
            <w:pPr>
              <w:pStyle w:val="18"/>
            </w:pPr>
            <w:r>
              <w:t>≥95%</w:t>
            </w:r>
          </w:p>
        </w:tc>
        <w:tc>
          <w:tcPr>
            <w:tcW w:w="2268" w:type="dxa"/>
            <w:vAlign w:val="center"/>
          </w:tcPr>
          <w:p>
            <w:pPr>
              <w:pStyle w:val="18"/>
            </w:pPr>
            <w:r>
              <w:t>调查问卷</w:t>
            </w:r>
          </w:p>
        </w:tc>
      </w:tr>
    </w:tbl>
    <w:p>
      <w:pPr>
        <w:sectPr>
          <w:pgSz w:w="16840" w:h="11900" w:orient="landscape"/>
          <w:pgMar w:top="1361" w:right="1020" w:bottom="1134" w:left="1020" w:header="720" w:footer="720" w:gutter="0"/>
          <w:cols w:space="720" w:num="1"/>
        </w:sectPr>
      </w:pPr>
    </w:p>
    <w:p>
      <w:pPr>
        <w:spacing w:before="10" w:after="10"/>
        <w:ind w:firstLine="641"/>
        <w:outlineLvl w:val="0"/>
      </w:pPr>
      <w:bookmarkStart w:id="16" w:name="_Toc28915"/>
      <w:r>
        <w:rPr>
          <w:rFonts w:ascii="黑体" w:hAnsi="黑体" w:eastAsia="黑体" w:cs="黑体"/>
          <w:color w:val="000000"/>
          <w:sz w:val="32"/>
        </w:rPr>
        <w:t>六、政府采购预算情况</w:t>
      </w:r>
      <w:bookmarkEnd w:id="16"/>
    </w:p>
    <w:p>
      <w:pPr>
        <w:spacing w:line="500" w:lineRule="exact"/>
        <w:ind w:firstLine="560"/>
      </w:pPr>
      <w:r>
        <w:rPr>
          <w:rFonts w:eastAsia="方正仿宋_GBK"/>
          <w:color w:val="000000"/>
          <w:sz w:val="28"/>
        </w:rPr>
        <w:t>2023年，河北省食品检验研究院安排政府采购预算4908.00万元。具体内容见下表。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10"/>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2"/>
        <w:gridCol w:w="1063"/>
        <w:gridCol w:w="1134"/>
        <w:gridCol w:w="1134"/>
        <w:gridCol w:w="779"/>
        <w:gridCol w:w="780"/>
        <w:gridCol w:w="921"/>
        <w:gridCol w:w="893"/>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413" w:type="dxa"/>
            <w:gridSpan w:val="7"/>
            <w:tcBorders>
              <w:top w:val="single" w:color="FFFFFF" w:sz="6" w:space="0"/>
              <w:left w:val="single" w:color="FFFFFF" w:sz="6" w:space="0"/>
              <w:right w:val="single" w:color="FFFFFF" w:sz="6" w:space="0"/>
            </w:tcBorders>
            <w:vAlign w:val="center"/>
          </w:tcPr>
          <w:p>
            <w:pPr>
              <w:pStyle w:val="15"/>
            </w:pPr>
            <w:r>
              <w:t>414012河北省食品检验研究院</w:t>
            </w:r>
          </w:p>
        </w:tc>
        <w:tc>
          <w:tcPr>
            <w:tcW w:w="8605" w:type="dxa"/>
            <w:gridSpan w:val="9"/>
            <w:tcBorders>
              <w:top w:val="single" w:color="FFFFFF" w:sz="6" w:space="0"/>
              <w:left w:val="single" w:color="FFFFFF" w:sz="6" w:space="0"/>
              <w:right w:val="single" w:color="FFFFFF" w:sz="6" w:space="0"/>
            </w:tcBorders>
            <w:vAlign w:val="center"/>
          </w:tcPr>
          <w:p>
            <w:pPr>
              <w:pStyle w:val="3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6"/>
            </w:pPr>
            <w:r>
              <w:t>政府采购项目来源</w:t>
            </w:r>
          </w:p>
        </w:tc>
        <w:tc>
          <w:tcPr>
            <w:tcW w:w="1134" w:type="dxa"/>
            <w:vMerge w:val="restart"/>
            <w:vAlign w:val="center"/>
          </w:tcPr>
          <w:p>
            <w:pPr>
              <w:pStyle w:val="16"/>
            </w:pPr>
            <w:r>
              <w:t>采购物品名称</w:t>
            </w:r>
          </w:p>
        </w:tc>
        <w:tc>
          <w:tcPr>
            <w:tcW w:w="1134" w:type="dxa"/>
            <w:vMerge w:val="restart"/>
            <w:vAlign w:val="center"/>
          </w:tcPr>
          <w:p>
            <w:pPr>
              <w:pStyle w:val="16"/>
            </w:pPr>
            <w:r>
              <w:t>政府采购目录序号</w:t>
            </w:r>
          </w:p>
        </w:tc>
        <w:tc>
          <w:tcPr>
            <w:tcW w:w="779" w:type="dxa"/>
            <w:vMerge w:val="restart"/>
            <w:vAlign w:val="center"/>
          </w:tcPr>
          <w:p>
            <w:pPr>
              <w:pStyle w:val="16"/>
            </w:pPr>
            <w:r>
              <w:t>计量  单位</w:t>
            </w:r>
          </w:p>
        </w:tc>
        <w:tc>
          <w:tcPr>
            <w:tcW w:w="780" w:type="dxa"/>
            <w:vMerge w:val="restart"/>
            <w:vAlign w:val="center"/>
          </w:tcPr>
          <w:p>
            <w:pPr>
              <w:pStyle w:val="16"/>
            </w:pPr>
            <w:r>
              <w:t>数量</w:t>
            </w:r>
          </w:p>
        </w:tc>
        <w:tc>
          <w:tcPr>
            <w:tcW w:w="921" w:type="dxa"/>
            <w:vMerge w:val="restart"/>
            <w:vAlign w:val="center"/>
          </w:tcPr>
          <w:p>
            <w:pPr>
              <w:pStyle w:val="16"/>
            </w:pPr>
            <w:r>
              <w:t>单价</w:t>
            </w:r>
          </w:p>
        </w:tc>
        <w:tc>
          <w:tcPr>
            <w:tcW w:w="7641" w:type="dxa"/>
            <w:gridSpan w:val="8"/>
            <w:vAlign w:val="center"/>
          </w:tcPr>
          <w:p>
            <w:pPr>
              <w:pStyle w:val="16"/>
            </w:pPr>
            <w:r>
              <w:t>政府采购金额（当年部门预算安排资金）</w:t>
            </w:r>
          </w:p>
        </w:tc>
        <w:tc>
          <w:tcPr>
            <w:tcW w:w="964" w:type="dxa"/>
            <w:vMerge w:val="restart"/>
            <w:vAlign w:val="center"/>
          </w:tcPr>
          <w:p>
            <w:pPr>
              <w:pStyle w:val="16"/>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602" w:type="dxa"/>
            <w:vAlign w:val="center"/>
          </w:tcPr>
          <w:p>
            <w:pPr>
              <w:pStyle w:val="16"/>
            </w:pPr>
            <w:r>
              <w:t>项目名称</w:t>
            </w:r>
          </w:p>
        </w:tc>
        <w:tc>
          <w:tcPr>
            <w:tcW w:w="1063" w:type="dxa"/>
            <w:vAlign w:val="center"/>
          </w:tcPr>
          <w:p>
            <w:pPr>
              <w:pStyle w:val="16"/>
            </w:pPr>
            <w:r>
              <w:t>预算    资金</w:t>
            </w:r>
          </w:p>
        </w:tc>
        <w:tc>
          <w:tcPr>
            <w:tcW w:w="1134" w:type="dxa"/>
            <w:vMerge w:val="continue"/>
          </w:tcPr>
          <w:p/>
        </w:tc>
        <w:tc>
          <w:tcPr>
            <w:tcW w:w="1134" w:type="dxa"/>
            <w:vMerge w:val="continue"/>
          </w:tcPr>
          <w:p/>
        </w:tc>
        <w:tc>
          <w:tcPr>
            <w:tcW w:w="779" w:type="dxa"/>
            <w:vMerge w:val="continue"/>
          </w:tcPr>
          <w:p/>
        </w:tc>
        <w:tc>
          <w:tcPr>
            <w:tcW w:w="780" w:type="dxa"/>
            <w:vMerge w:val="continue"/>
          </w:tcPr>
          <w:p/>
        </w:tc>
        <w:tc>
          <w:tcPr>
            <w:tcW w:w="921" w:type="dxa"/>
            <w:vMerge w:val="continue"/>
          </w:tcPr>
          <w:p/>
        </w:tc>
        <w:tc>
          <w:tcPr>
            <w:tcW w:w="893" w:type="dxa"/>
            <w:vAlign w:val="center"/>
          </w:tcPr>
          <w:p>
            <w:pPr>
              <w:pStyle w:val="16"/>
            </w:pPr>
            <w:r>
              <w:t>合计</w:t>
            </w:r>
          </w:p>
        </w:tc>
        <w:tc>
          <w:tcPr>
            <w:tcW w:w="964" w:type="dxa"/>
            <w:vAlign w:val="center"/>
          </w:tcPr>
          <w:p>
            <w:pPr>
              <w:pStyle w:val="16"/>
            </w:pPr>
            <w:r>
              <w:t>一般公共预算拨款</w:t>
            </w:r>
          </w:p>
        </w:tc>
        <w:tc>
          <w:tcPr>
            <w:tcW w:w="964" w:type="dxa"/>
            <w:vAlign w:val="center"/>
          </w:tcPr>
          <w:p>
            <w:pPr>
              <w:pStyle w:val="16"/>
            </w:pPr>
            <w:r>
              <w:t>基金预算拨款</w:t>
            </w:r>
          </w:p>
        </w:tc>
        <w:tc>
          <w:tcPr>
            <w:tcW w:w="964" w:type="dxa"/>
            <w:vAlign w:val="center"/>
          </w:tcPr>
          <w:p>
            <w:pPr>
              <w:pStyle w:val="16"/>
            </w:pPr>
            <w:r>
              <w:t>国有资本经营预算拨款</w:t>
            </w:r>
          </w:p>
        </w:tc>
        <w:tc>
          <w:tcPr>
            <w:tcW w:w="964" w:type="dxa"/>
            <w:vAlign w:val="center"/>
          </w:tcPr>
          <w:p>
            <w:pPr>
              <w:pStyle w:val="16"/>
            </w:pPr>
            <w:r>
              <w:t>财政专户核拨</w:t>
            </w:r>
          </w:p>
        </w:tc>
        <w:tc>
          <w:tcPr>
            <w:tcW w:w="964" w:type="dxa"/>
            <w:vAlign w:val="center"/>
          </w:tcPr>
          <w:p>
            <w:pPr>
              <w:pStyle w:val="16"/>
            </w:pPr>
            <w:r>
              <w:t>单位    资金</w:t>
            </w:r>
          </w:p>
        </w:tc>
        <w:tc>
          <w:tcPr>
            <w:tcW w:w="964" w:type="dxa"/>
            <w:vAlign w:val="center"/>
          </w:tcPr>
          <w:p>
            <w:pPr>
              <w:pStyle w:val="16"/>
            </w:pPr>
            <w:r>
              <w:t>财政拨    款结转</w:t>
            </w:r>
          </w:p>
        </w:tc>
        <w:tc>
          <w:tcPr>
            <w:tcW w:w="964" w:type="dxa"/>
            <w:vAlign w:val="center"/>
          </w:tcPr>
          <w:p>
            <w:pPr>
              <w:pStyle w:val="16"/>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20"/>
            </w:pPr>
            <w:r>
              <w:t>合  计</w:t>
            </w:r>
          </w:p>
        </w:tc>
        <w:tc>
          <w:tcPr>
            <w:tcW w:w="1063" w:type="dxa"/>
            <w:vAlign w:val="center"/>
          </w:tcPr>
          <w:p>
            <w:pPr>
              <w:pStyle w:val="21"/>
            </w:pPr>
          </w:p>
        </w:tc>
        <w:tc>
          <w:tcPr>
            <w:tcW w:w="1134" w:type="dxa"/>
            <w:vAlign w:val="center"/>
          </w:tcPr>
          <w:p>
            <w:pPr>
              <w:pStyle w:val="22"/>
            </w:pPr>
          </w:p>
        </w:tc>
        <w:tc>
          <w:tcPr>
            <w:tcW w:w="1134" w:type="dxa"/>
            <w:vAlign w:val="center"/>
          </w:tcPr>
          <w:p>
            <w:pPr>
              <w:pStyle w:val="22"/>
            </w:pPr>
          </w:p>
        </w:tc>
        <w:tc>
          <w:tcPr>
            <w:tcW w:w="779" w:type="dxa"/>
            <w:vAlign w:val="center"/>
          </w:tcPr>
          <w:p>
            <w:pPr>
              <w:pStyle w:val="20"/>
            </w:pPr>
          </w:p>
        </w:tc>
        <w:tc>
          <w:tcPr>
            <w:tcW w:w="780" w:type="dxa"/>
            <w:vAlign w:val="center"/>
          </w:tcPr>
          <w:p>
            <w:pPr>
              <w:pStyle w:val="21"/>
            </w:pPr>
          </w:p>
        </w:tc>
        <w:tc>
          <w:tcPr>
            <w:tcW w:w="921" w:type="dxa"/>
            <w:vAlign w:val="center"/>
          </w:tcPr>
          <w:p>
            <w:pPr>
              <w:pStyle w:val="21"/>
            </w:pPr>
          </w:p>
        </w:tc>
        <w:tc>
          <w:tcPr>
            <w:tcW w:w="893" w:type="dxa"/>
            <w:vAlign w:val="center"/>
          </w:tcPr>
          <w:p>
            <w:pPr>
              <w:pStyle w:val="21"/>
            </w:pPr>
            <w:r>
              <w:t>4908.00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2908.00</w:t>
            </w:r>
          </w:p>
        </w:tc>
        <w:tc>
          <w:tcPr>
            <w:tcW w:w="964" w:type="dxa"/>
            <w:vAlign w:val="center"/>
          </w:tcPr>
          <w:p>
            <w:pPr>
              <w:pStyle w:val="21"/>
            </w:pPr>
          </w:p>
        </w:tc>
        <w:tc>
          <w:tcPr>
            <w:tcW w:w="964" w:type="dxa"/>
            <w:vAlign w:val="center"/>
          </w:tcPr>
          <w:p>
            <w:pPr>
              <w:pStyle w:val="21"/>
            </w:pPr>
            <w:r>
              <w:t>2000.00</w:t>
            </w:r>
          </w:p>
        </w:tc>
        <w:tc>
          <w:tcPr>
            <w:tcW w:w="964" w:type="dxa"/>
            <w:vAlign w:val="center"/>
          </w:tcPr>
          <w:p>
            <w:pPr>
              <w:pStyle w:val="21"/>
            </w:pPr>
            <w:r>
              <w:t>2306.00</w:t>
            </w:r>
          </w:p>
        </w:tc>
      </w:tr>
      <w:tr>
        <w:tblPrEx>
          <w:tblCellMar>
            <w:top w:w="0" w:type="dxa"/>
            <w:left w:w="108" w:type="dxa"/>
            <w:bottom w:w="0" w:type="dxa"/>
            <w:right w:w="108" w:type="dxa"/>
          </w:tblCellMar>
        </w:tblPrEx>
        <w:trPr>
          <w:cantSplit/>
          <w:jc w:val="center"/>
        </w:trPr>
        <w:tc>
          <w:tcPr>
            <w:tcW w:w="1602" w:type="dxa"/>
            <w:vAlign w:val="center"/>
          </w:tcPr>
          <w:p>
            <w:pPr>
              <w:pStyle w:val="20"/>
            </w:pPr>
            <w:r>
              <w:t>河北省食品检验研究院小计</w:t>
            </w:r>
          </w:p>
        </w:tc>
        <w:tc>
          <w:tcPr>
            <w:tcW w:w="1063" w:type="dxa"/>
            <w:vAlign w:val="center"/>
          </w:tcPr>
          <w:p>
            <w:pPr>
              <w:pStyle w:val="21"/>
            </w:pPr>
          </w:p>
        </w:tc>
        <w:tc>
          <w:tcPr>
            <w:tcW w:w="1134" w:type="dxa"/>
            <w:vAlign w:val="center"/>
          </w:tcPr>
          <w:p>
            <w:pPr>
              <w:pStyle w:val="22"/>
            </w:pPr>
          </w:p>
        </w:tc>
        <w:tc>
          <w:tcPr>
            <w:tcW w:w="1134" w:type="dxa"/>
            <w:vAlign w:val="center"/>
          </w:tcPr>
          <w:p>
            <w:pPr>
              <w:pStyle w:val="22"/>
            </w:pPr>
          </w:p>
        </w:tc>
        <w:tc>
          <w:tcPr>
            <w:tcW w:w="779" w:type="dxa"/>
            <w:vAlign w:val="center"/>
          </w:tcPr>
          <w:p>
            <w:pPr>
              <w:pStyle w:val="20"/>
            </w:pPr>
          </w:p>
        </w:tc>
        <w:tc>
          <w:tcPr>
            <w:tcW w:w="780" w:type="dxa"/>
            <w:vAlign w:val="center"/>
          </w:tcPr>
          <w:p>
            <w:pPr>
              <w:pStyle w:val="21"/>
            </w:pPr>
          </w:p>
        </w:tc>
        <w:tc>
          <w:tcPr>
            <w:tcW w:w="921" w:type="dxa"/>
            <w:vAlign w:val="center"/>
          </w:tcPr>
          <w:p>
            <w:pPr>
              <w:pStyle w:val="21"/>
            </w:pPr>
          </w:p>
        </w:tc>
        <w:tc>
          <w:tcPr>
            <w:tcW w:w="893" w:type="dxa"/>
            <w:vAlign w:val="center"/>
          </w:tcPr>
          <w:p>
            <w:pPr>
              <w:pStyle w:val="21"/>
            </w:pPr>
            <w:r>
              <w:t>4908.00</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2908.00</w:t>
            </w:r>
          </w:p>
        </w:tc>
        <w:tc>
          <w:tcPr>
            <w:tcW w:w="964" w:type="dxa"/>
            <w:vAlign w:val="center"/>
          </w:tcPr>
          <w:p>
            <w:pPr>
              <w:pStyle w:val="21"/>
            </w:pPr>
          </w:p>
        </w:tc>
        <w:tc>
          <w:tcPr>
            <w:tcW w:w="964" w:type="dxa"/>
            <w:vAlign w:val="center"/>
          </w:tcPr>
          <w:p>
            <w:pPr>
              <w:pStyle w:val="21"/>
            </w:pPr>
            <w:r>
              <w:t>2000.00</w:t>
            </w:r>
          </w:p>
        </w:tc>
        <w:tc>
          <w:tcPr>
            <w:tcW w:w="964" w:type="dxa"/>
            <w:vAlign w:val="center"/>
          </w:tcPr>
          <w:p>
            <w:pPr>
              <w:pStyle w:val="21"/>
            </w:pPr>
            <w:r>
              <w:t>2306.00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公用类项目</w:t>
            </w:r>
          </w:p>
        </w:tc>
        <w:tc>
          <w:tcPr>
            <w:tcW w:w="1063" w:type="dxa"/>
            <w:vAlign w:val="center"/>
          </w:tcPr>
          <w:p>
            <w:pPr>
              <w:pStyle w:val="17"/>
            </w:pPr>
            <w:r>
              <w:t>960.00</w:t>
            </w:r>
          </w:p>
        </w:tc>
        <w:tc>
          <w:tcPr>
            <w:tcW w:w="1134" w:type="dxa"/>
            <w:vAlign w:val="center"/>
          </w:tcPr>
          <w:p>
            <w:pPr>
              <w:pStyle w:val="18"/>
            </w:pPr>
            <w:r>
              <w:t>台式计算机</w:t>
            </w:r>
          </w:p>
        </w:tc>
        <w:tc>
          <w:tcPr>
            <w:tcW w:w="1134" w:type="dxa"/>
            <w:vAlign w:val="center"/>
          </w:tcPr>
          <w:p>
            <w:pPr>
              <w:pStyle w:val="18"/>
            </w:pPr>
            <w:r>
              <w:t>A02010105</w:t>
            </w:r>
          </w:p>
        </w:tc>
        <w:tc>
          <w:tcPr>
            <w:tcW w:w="779" w:type="dxa"/>
            <w:vAlign w:val="center"/>
          </w:tcPr>
          <w:p>
            <w:pPr>
              <w:pStyle w:val="19"/>
            </w:pPr>
            <w:r>
              <w:t>台</w:t>
            </w:r>
          </w:p>
        </w:tc>
        <w:tc>
          <w:tcPr>
            <w:tcW w:w="780" w:type="dxa"/>
            <w:vAlign w:val="center"/>
          </w:tcPr>
          <w:p>
            <w:pPr>
              <w:pStyle w:val="17"/>
            </w:pPr>
            <w:r>
              <w:t>39</w:t>
            </w:r>
          </w:p>
        </w:tc>
        <w:tc>
          <w:tcPr>
            <w:tcW w:w="921" w:type="dxa"/>
            <w:vAlign w:val="center"/>
          </w:tcPr>
          <w:p>
            <w:pPr>
              <w:pStyle w:val="17"/>
            </w:pPr>
            <w:r>
              <w:t>0.50</w:t>
            </w:r>
          </w:p>
        </w:tc>
        <w:tc>
          <w:tcPr>
            <w:tcW w:w="893" w:type="dxa"/>
            <w:vAlign w:val="center"/>
          </w:tcPr>
          <w:p>
            <w:pPr>
              <w:pStyle w:val="17"/>
            </w:pPr>
            <w:r>
              <w:t>19.50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19.50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19.50</w:t>
            </w:r>
          </w:p>
        </w:tc>
      </w:tr>
      <w:tr>
        <w:tblPrEx>
          <w:tblCellMar>
            <w:top w:w="0" w:type="dxa"/>
            <w:left w:w="108" w:type="dxa"/>
            <w:bottom w:w="0" w:type="dxa"/>
            <w:right w:w="108" w:type="dxa"/>
          </w:tblCellMar>
        </w:tblPrEx>
        <w:trPr>
          <w:cantSplit/>
          <w:jc w:val="center"/>
        </w:trPr>
        <w:tc>
          <w:tcPr>
            <w:tcW w:w="1602" w:type="dxa"/>
            <w:vAlign w:val="center"/>
          </w:tcPr>
          <w:p>
            <w:pPr>
              <w:pStyle w:val="18"/>
            </w:pPr>
            <w:r>
              <w:t>公用类项目</w:t>
            </w:r>
          </w:p>
        </w:tc>
        <w:tc>
          <w:tcPr>
            <w:tcW w:w="1063" w:type="dxa"/>
            <w:vAlign w:val="center"/>
          </w:tcPr>
          <w:p>
            <w:pPr>
              <w:pStyle w:val="17"/>
            </w:pPr>
            <w:r>
              <w:t>960.00</w:t>
            </w:r>
          </w:p>
        </w:tc>
        <w:tc>
          <w:tcPr>
            <w:tcW w:w="1134" w:type="dxa"/>
            <w:vAlign w:val="center"/>
          </w:tcPr>
          <w:p>
            <w:pPr>
              <w:pStyle w:val="18"/>
            </w:pPr>
            <w:r>
              <w:t>便携式计算机</w:t>
            </w:r>
          </w:p>
        </w:tc>
        <w:tc>
          <w:tcPr>
            <w:tcW w:w="1134" w:type="dxa"/>
            <w:vAlign w:val="center"/>
          </w:tcPr>
          <w:p>
            <w:pPr>
              <w:pStyle w:val="18"/>
            </w:pPr>
            <w:r>
              <w:t>A02010108</w:t>
            </w:r>
          </w:p>
        </w:tc>
        <w:tc>
          <w:tcPr>
            <w:tcW w:w="779" w:type="dxa"/>
            <w:vAlign w:val="center"/>
          </w:tcPr>
          <w:p>
            <w:pPr>
              <w:pStyle w:val="19"/>
            </w:pPr>
            <w:r>
              <w:t>台</w:t>
            </w:r>
          </w:p>
        </w:tc>
        <w:tc>
          <w:tcPr>
            <w:tcW w:w="780" w:type="dxa"/>
            <w:vAlign w:val="center"/>
          </w:tcPr>
          <w:p>
            <w:pPr>
              <w:pStyle w:val="17"/>
            </w:pPr>
            <w:r>
              <w:t>5</w:t>
            </w:r>
          </w:p>
        </w:tc>
        <w:tc>
          <w:tcPr>
            <w:tcW w:w="921" w:type="dxa"/>
            <w:vAlign w:val="center"/>
          </w:tcPr>
          <w:p>
            <w:pPr>
              <w:pStyle w:val="17"/>
            </w:pPr>
            <w:r>
              <w:t>0.60</w:t>
            </w:r>
          </w:p>
        </w:tc>
        <w:tc>
          <w:tcPr>
            <w:tcW w:w="893"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公用类项目</w:t>
            </w:r>
          </w:p>
        </w:tc>
        <w:tc>
          <w:tcPr>
            <w:tcW w:w="1063" w:type="dxa"/>
            <w:vAlign w:val="center"/>
          </w:tcPr>
          <w:p>
            <w:pPr>
              <w:pStyle w:val="17"/>
            </w:pPr>
            <w:r>
              <w:t>960.00</w:t>
            </w:r>
          </w:p>
        </w:tc>
        <w:tc>
          <w:tcPr>
            <w:tcW w:w="1134" w:type="dxa"/>
            <w:vAlign w:val="center"/>
          </w:tcPr>
          <w:p>
            <w:pPr>
              <w:pStyle w:val="18"/>
            </w:pPr>
            <w:r>
              <w:t>其他计算机</w:t>
            </w:r>
          </w:p>
        </w:tc>
        <w:tc>
          <w:tcPr>
            <w:tcW w:w="1134" w:type="dxa"/>
            <w:vAlign w:val="center"/>
          </w:tcPr>
          <w:p>
            <w:pPr>
              <w:pStyle w:val="18"/>
            </w:pPr>
            <w:r>
              <w:t>A02010199</w:t>
            </w:r>
          </w:p>
        </w:tc>
        <w:tc>
          <w:tcPr>
            <w:tcW w:w="779" w:type="dxa"/>
            <w:vAlign w:val="center"/>
          </w:tcPr>
          <w:p>
            <w:pPr>
              <w:pStyle w:val="19"/>
            </w:pPr>
            <w:r>
              <w:t>台</w:t>
            </w:r>
          </w:p>
        </w:tc>
        <w:tc>
          <w:tcPr>
            <w:tcW w:w="780" w:type="dxa"/>
            <w:vAlign w:val="center"/>
          </w:tcPr>
          <w:p>
            <w:pPr>
              <w:pStyle w:val="17"/>
            </w:pPr>
            <w:r>
              <w:t>2</w:t>
            </w:r>
          </w:p>
        </w:tc>
        <w:tc>
          <w:tcPr>
            <w:tcW w:w="921" w:type="dxa"/>
            <w:vAlign w:val="center"/>
          </w:tcPr>
          <w:p>
            <w:pPr>
              <w:pStyle w:val="17"/>
            </w:pPr>
            <w:r>
              <w:t>0.75</w:t>
            </w:r>
          </w:p>
        </w:tc>
        <w:tc>
          <w:tcPr>
            <w:tcW w:w="893" w:type="dxa"/>
            <w:vAlign w:val="center"/>
          </w:tcPr>
          <w:p>
            <w:pPr>
              <w:pStyle w:val="17"/>
            </w:pPr>
            <w:r>
              <w:t>1.50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公用类项目</w:t>
            </w:r>
          </w:p>
        </w:tc>
        <w:tc>
          <w:tcPr>
            <w:tcW w:w="1063" w:type="dxa"/>
            <w:vAlign w:val="center"/>
          </w:tcPr>
          <w:p>
            <w:pPr>
              <w:pStyle w:val="17"/>
            </w:pPr>
            <w:r>
              <w:t>960.00</w:t>
            </w:r>
          </w:p>
        </w:tc>
        <w:tc>
          <w:tcPr>
            <w:tcW w:w="1134" w:type="dxa"/>
            <w:vAlign w:val="center"/>
          </w:tcPr>
          <w:p>
            <w:pPr>
              <w:pStyle w:val="18"/>
            </w:pPr>
            <w:r>
              <w:t>A4 黑白打印机</w:t>
            </w:r>
          </w:p>
        </w:tc>
        <w:tc>
          <w:tcPr>
            <w:tcW w:w="1134" w:type="dxa"/>
            <w:vAlign w:val="center"/>
          </w:tcPr>
          <w:p>
            <w:pPr>
              <w:pStyle w:val="18"/>
            </w:pPr>
            <w:r>
              <w:t>A02021003</w:t>
            </w:r>
          </w:p>
        </w:tc>
        <w:tc>
          <w:tcPr>
            <w:tcW w:w="779" w:type="dxa"/>
            <w:vAlign w:val="center"/>
          </w:tcPr>
          <w:p>
            <w:pPr>
              <w:pStyle w:val="19"/>
            </w:pPr>
            <w:r>
              <w:t>台</w:t>
            </w:r>
          </w:p>
        </w:tc>
        <w:tc>
          <w:tcPr>
            <w:tcW w:w="780" w:type="dxa"/>
            <w:vAlign w:val="center"/>
          </w:tcPr>
          <w:p>
            <w:pPr>
              <w:pStyle w:val="17"/>
            </w:pPr>
            <w:r>
              <w:t>20</w:t>
            </w:r>
          </w:p>
        </w:tc>
        <w:tc>
          <w:tcPr>
            <w:tcW w:w="921" w:type="dxa"/>
            <w:vAlign w:val="center"/>
          </w:tcPr>
          <w:p>
            <w:pPr>
              <w:pStyle w:val="17"/>
            </w:pPr>
            <w:r>
              <w:t>0.20</w:t>
            </w:r>
          </w:p>
        </w:tc>
        <w:tc>
          <w:tcPr>
            <w:tcW w:w="893" w:type="dxa"/>
            <w:vAlign w:val="center"/>
          </w:tcPr>
          <w:p>
            <w:pPr>
              <w:pStyle w:val="17"/>
            </w:pPr>
            <w:r>
              <w:t>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公用类项目</w:t>
            </w:r>
          </w:p>
        </w:tc>
        <w:tc>
          <w:tcPr>
            <w:tcW w:w="1063" w:type="dxa"/>
            <w:vAlign w:val="center"/>
          </w:tcPr>
          <w:p>
            <w:pPr>
              <w:pStyle w:val="17"/>
            </w:pPr>
            <w:r>
              <w:t>960.00</w:t>
            </w:r>
          </w:p>
        </w:tc>
        <w:tc>
          <w:tcPr>
            <w:tcW w:w="1134" w:type="dxa"/>
            <w:vAlign w:val="center"/>
          </w:tcPr>
          <w:p>
            <w:pPr>
              <w:pStyle w:val="18"/>
            </w:pPr>
            <w:r>
              <w:t>其他打印机</w:t>
            </w:r>
          </w:p>
        </w:tc>
        <w:tc>
          <w:tcPr>
            <w:tcW w:w="1134" w:type="dxa"/>
            <w:vAlign w:val="center"/>
          </w:tcPr>
          <w:p>
            <w:pPr>
              <w:pStyle w:val="18"/>
            </w:pPr>
            <w:r>
              <w:t>A02021099</w:t>
            </w:r>
          </w:p>
        </w:tc>
        <w:tc>
          <w:tcPr>
            <w:tcW w:w="779" w:type="dxa"/>
            <w:vAlign w:val="center"/>
          </w:tcPr>
          <w:p>
            <w:pPr>
              <w:pStyle w:val="19"/>
            </w:pPr>
            <w:r>
              <w:t>台</w:t>
            </w:r>
          </w:p>
        </w:tc>
        <w:tc>
          <w:tcPr>
            <w:tcW w:w="780" w:type="dxa"/>
            <w:vAlign w:val="center"/>
          </w:tcPr>
          <w:p>
            <w:pPr>
              <w:pStyle w:val="17"/>
            </w:pPr>
            <w:r>
              <w:t>10</w:t>
            </w:r>
          </w:p>
        </w:tc>
        <w:tc>
          <w:tcPr>
            <w:tcW w:w="921" w:type="dxa"/>
            <w:vAlign w:val="center"/>
          </w:tcPr>
          <w:p>
            <w:pPr>
              <w:pStyle w:val="17"/>
            </w:pPr>
            <w:r>
              <w:t>0.24</w:t>
            </w:r>
          </w:p>
        </w:tc>
        <w:tc>
          <w:tcPr>
            <w:tcW w:w="893" w:type="dxa"/>
            <w:vAlign w:val="center"/>
          </w:tcPr>
          <w:p>
            <w:pPr>
              <w:pStyle w:val="17"/>
            </w:pPr>
            <w:r>
              <w:t>2.40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2.40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公用类项目</w:t>
            </w:r>
          </w:p>
        </w:tc>
        <w:tc>
          <w:tcPr>
            <w:tcW w:w="1063" w:type="dxa"/>
            <w:vAlign w:val="center"/>
          </w:tcPr>
          <w:p>
            <w:pPr>
              <w:pStyle w:val="17"/>
            </w:pPr>
            <w:r>
              <w:t>960.00</w:t>
            </w:r>
          </w:p>
        </w:tc>
        <w:tc>
          <w:tcPr>
            <w:tcW w:w="1134" w:type="dxa"/>
            <w:vAlign w:val="center"/>
          </w:tcPr>
          <w:p>
            <w:pPr>
              <w:pStyle w:val="18"/>
            </w:pPr>
            <w:r>
              <w:t>其他打印机</w:t>
            </w:r>
          </w:p>
        </w:tc>
        <w:tc>
          <w:tcPr>
            <w:tcW w:w="1134" w:type="dxa"/>
            <w:vAlign w:val="center"/>
          </w:tcPr>
          <w:p>
            <w:pPr>
              <w:pStyle w:val="18"/>
            </w:pPr>
            <w:r>
              <w:t>A02021099</w:t>
            </w:r>
          </w:p>
        </w:tc>
        <w:tc>
          <w:tcPr>
            <w:tcW w:w="779" w:type="dxa"/>
            <w:vAlign w:val="center"/>
          </w:tcPr>
          <w:p>
            <w:pPr>
              <w:pStyle w:val="19"/>
            </w:pPr>
            <w:r>
              <w:t>台</w:t>
            </w:r>
          </w:p>
        </w:tc>
        <w:tc>
          <w:tcPr>
            <w:tcW w:w="780" w:type="dxa"/>
            <w:vAlign w:val="center"/>
          </w:tcPr>
          <w:p>
            <w:pPr>
              <w:pStyle w:val="17"/>
            </w:pPr>
            <w:r>
              <w:t>2</w:t>
            </w:r>
          </w:p>
        </w:tc>
        <w:tc>
          <w:tcPr>
            <w:tcW w:w="921" w:type="dxa"/>
            <w:vAlign w:val="center"/>
          </w:tcPr>
          <w:p>
            <w:pPr>
              <w:pStyle w:val="17"/>
            </w:pPr>
            <w:r>
              <w:t>0.80</w:t>
            </w:r>
          </w:p>
        </w:tc>
        <w:tc>
          <w:tcPr>
            <w:tcW w:w="893" w:type="dxa"/>
            <w:vAlign w:val="center"/>
          </w:tcPr>
          <w:p>
            <w:pPr>
              <w:pStyle w:val="17"/>
            </w:pPr>
            <w:r>
              <w:t>1.60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1.60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1.60</w:t>
            </w:r>
          </w:p>
        </w:tc>
      </w:tr>
      <w:tr>
        <w:tblPrEx>
          <w:tblCellMar>
            <w:top w:w="0" w:type="dxa"/>
            <w:left w:w="108" w:type="dxa"/>
            <w:bottom w:w="0" w:type="dxa"/>
            <w:right w:w="108" w:type="dxa"/>
          </w:tblCellMar>
        </w:tblPrEx>
        <w:trPr>
          <w:cantSplit/>
          <w:jc w:val="center"/>
        </w:trPr>
        <w:tc>
          <w:tcPr>
            <w:tcW w:w="1602" w:type="dxa"/>
            <w:vAlign w:val="center"/>
          </w:tcPr>
          <w:p>
            <w:pPr>
              <w:pStyle w:val="18"/>
            </w:pPr>
            <w:r>
              <w:t>公用类项目</w:t>
            </w:r>
          </w:p>
        </w:tc>
        <w:tc>
          <w:tcPr>
            <w:tcW w:w="1063" w:type="dxa"/>
            <w:vAlign w:val="center"/>
          </w:tcPr>
          <w:p>
            <w:pPr>
              <w:pStyle w:val="17"/>
            </w:pPr>
            <w:r>
              <w:t>960.00</w:t>
            </w:r>
          </w:p>
        </w:tc>
        <w:tc>
          <w:tcPr>
            <w:tcW w:w="1134" w:type="dxa"/>
            <w:vAlign w:val="center"/>
          </w:tcPr>
          <w:p>
            <w:pPr>
              <w:pStyle w:val="18"/>
            </w:pPr>
            <w:r>
              <w:t>物业管理服务</w:t>
            </w:r>
          </w:p>
        </w:tc>
        <w:tc>
          <w:tcPr>
            <w:tcW w:w="1134" w:type="dxa"/>
            <w:vAlign w:val="center"/>
          </w:tcPr>
          <w:p>
            <w:pPr>
              <w:pStyle w:val="18"/>
            </w:pPr>
            <w:r>
              <w:t>C21040000</w:t>
            </w:r>
          </w:p>
        </w:tc>
        <w:tc>
          <w:tcPr>
            <w:tcW w:w="779" w:type="dxa"/>
            <w:vAlign w:val="center"/>
          </w:tcPr>
          <w:p>
            <w:pPr>
              <w:pStyle w:val="19"/>
            </w:pPr>
            <w:r>
              <w:t>年</w:t>
            </w:r>
          </w:p>
        </w:tc>
        <w:tc>
          <w:tcPr>
            <w:tcW w:w="780" w:type="dxa"/>
            <w:vAlign w:val="center"/>
          </w:tcPr>
          <w:p>
            <w:pPr>
              <w:pStyle w:val="17"/>
            </w:pPr>
            <w:r>
              <w:t>1</w:t>
            </w:r>
          </w:p>
        </w:tc>
        <w:tc>
          <w:tcPr>
            <w:tcW w:w="921" w:type="dxa"/>
            <w:vAlign w:val="center"/>
          </w:tcPr>
          <w:p>
            <w:pPr>
              <w:pStyle w:val="17"/>
            </w:pPr>
            <w:r>
              <w:t>360.00</w:t>
            </w:r>
          </w:p>
        </w:tc>
        <w:tc>
          <w:tcPr>
            <w:tcW w:w="893" w:type="dxa"/>
            <w:vAlign w:val="center"/>
          </w:tcPr>
          <w:p>
            <w:pPr>
              <w:pStyle w:val="17"/>
            </w:pPr>
            <w:r>
              <w:t>360.00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108.00</w:t>
            </w:r>
          </w:p>
        </w:tc>
      </w:tr>
      <w:tr>
        <w:tblPrEx>
          <w:tblCellMar>
            <w:top w:w="0" w:type="dxa"/>
            <w:left w:w="108" w:type="dxa"/>
            <w:bottom w:w="0" w:type="dxa"/>
            <w:right w:w="108" w:type="dxa"/>
          </w:tblCellMar>
        </w:tblPrEx>
        <w:trPr>
          <w:cantSplit/>
          <w:jc w:val="center"/>
        </w:trPr>
        <w:tc>
          <w:tcPr>
            <w:tcW w:w="1602" w:type="dxa"/>
            <w:vAlign w:val="center"/>
          </w:tcPr>
          <w:p>
            <w:pPr>
              <w:pStyle w:val="18"/>
            </w:pPr>
            <w:r>
              <w:t>食品检验检测经费</w:t>
            </w:r>
          </w:p>
        </w:tc>
        <w:tc>
          <w:tcPr>
            <w:tcW w:w="1063" w:type="dxa"/>
            <w:vAlign w:val="center"/>
          </w:tcPr>
          <w:p>
            <w:pPr>
              <w:pStyle w:val="17"/>
            </w:pPr>
            <w:r>
              <w:t>4475.00</w:t>
            </w:r>
          </w:p>
        </w:tc>
        <w:tc>
          <w:tcPr>
            <w:tcW w:w="1134" w:type="dxa"/>
            <w:vAlign w:val="center"/>
          </w:tcPr>
          <w:p>
            <w:pPr>
              <w:pStyle w:val="18"/>
            </w:pPr>
            <w:r>
              <w:t>其他基础化学品及相关产品</w:t>
            </w:r>
          </w:p>
        </w:tc>
        <w:tc>
          <w:tcPr>
            <w:tcW w:w="1134" w:type="dxa"/>
            <w:vAlign w:val="center"/>
          </w:tcPr>
          <w:p>
            <w:pPr>
              <w:pStyle w:val="18"/>
            </w:pPr>
            <w:r>
              <w:t>A07089900</w:t>
            </w:r>
          </w:p>
        </w:tc>
        <w:tc>
          <w:tcPr>
            <w:tcW w:w="779" w:type="dxa"/>
            <w:vAlign w:val="center"/>
          </w:tcPr>
          <w:p>
            <w:pPr>
              <w:pStyle w:val="19"/>
            </w:pPr>
            <w:r>
              <w:t>批</w:t>
            </w:r>
          </w:p>
        </w:tc>
        <w:tc>
          <w:tcPr>
            <w:tcW w:w="780" w:type="dxa"/>
            <w:vAlign w:val="center"/>
          </w:tcPr>
          <w:p>
            <w:pPr>
              <w:pStyle w:val="17"/>
            </w:pPr>
            <w:r>
              <w:t>1</w:t>
            </w:r>
          </w:p>
        </w:tc>
        <w:tc>
          <w:tcPr>
            <w:tcW w:w="921" w:type="dxa"/>
            <w:vAlign w:val="center"/>
          </w:tcPr>
          <w:p>
            <w:pPr>
              <w:pStyle w:val="17"/>
            </w:pPr>
            <w:r>
              <w:t>500.00</w:t>
            </w:r>
          </w:p>
        </w:tc>
        <w:tc>
          <w:tcPr>
            <w:tcW w:w="893" w:type="dxa"/>
            <w:vAlign w:val="center"/>
          </w:tcPr>
          <w:p>
            <w:pPr>
              <w:pStyle w:val="17"/>
            </w:pPr>
            <w:r>
              <w:t>500.00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食品检验检测经费</w:t>
            </w:r>
          </w:p>
        </w:tc>
        <w:tc>
          <w:tcPr>
            <w:tcW w:w="1063" w:type="dxa"/>
            <w:vAlign w:val="center"/>
          </w:tcPr>
          <w:p>
            <w:pPr>
              <w:pStyle w:val="17"/>
            </w:pPr>
            <w:r>
              <w:t>4475.00</w:t>
            </w:r>
          </w:p>
        </w:tc>
        <w:tc>
          <w:tcPr>
            <w:tcW w:w="1134" w:type="dxa"/>
            <w:vAlign w:val="center"/>
          </w:tcPr>
          <w:p>
            <w:pPr>
              <w:pStyle w:val="18"/>
            </w:pPr>
            <w:r>
              <w:t>其他服务</w:t>
            </w:r>
          </w:p>
        </w:tc>
        <w:tc>
          <w:tcPr>
            <w:tcW w:w="1134" w:type="dxa"/>
            <w:vAlign w:val="center"/>
          </w:tcPr>
          <w:p>
            <w:pPr>
              <w:pStyle w:val="18"/>
            </w:pPr>
            <w:r>
              <w:t>C99000000</w:t>
            </w:r>
          </w:p>
        </w:tc>
        <w:tc>
          <w:tcPr>
            <w:tcW w:w="779" w:type="dxa"/>
            <w:vAlign w:val="center"/>
          </w:tcPr>
          <w:p>
            <w:pPr>
              <w:pStyle w:val="19"/>
            </w:pPr>
            <w:r>
              <w:t>年</w:t>
            </w:r>
          </w:p>
        </w:tc>
        <w:tc>
          <w:tcPr>
            <w:tcW w:w="780" w:type="dxa"/>
            <w:vAlign w:val="center"/>
          </w:tcPr>
          <w:p>
            <w:pPr>
              <w:pStyle w:val="17"/>
            </w:pPr>
            <w:r>
              <w:t>1</w:t>
            </w:r>
          </w:p>
        </w:tc>
        <w:tc>
          <w:tcPr>
            <w:tcW w:w="921" w:type="dxa"/>
            <w:vAlign w:val="center"/>
          </w:tcPr>
          <w:p>
            <w:pPr>
              <w:pStyle w:val="17"/>
            </w:pPr>
            <w:r>
              <w:t>1891.00</w:t>
            </w:r>
          </w:p>
        </w:tc>
        <w:tc>
          <w:tcPr>
            <w:tcW w:w="893" w:type="dxa"/>
            <w:vAlign w:val="center"/>
          </w:tcPr>
          <w:p>
            <w:pPr>
              <w:pStyle w:val="17"/>
            </w:pPr>
            <w:r>
              <w:t>1891.00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1891.00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1891.00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服务器</w:t>
            </w:r>
          </w:p>
        </w:tc>
        <w:tc>
          <w:tcPr>
            <w:tcW w:w="1134" w:type="dxa"/>
            <w:vAlign w:val="center"/>
          </w:tcPr>
          <w:p>
            <w:pPr>
              <w:pStyle w:val="18"/>
            </w:pPr>
            <w:r>
              <w:t>A02010104</w:t>
            </w:r>
          </w:p>
        </w:tc>
        <w:tc>
          <w:tcPr>
            <w:tcW w:w="779" w:type="dxa"/>
            <w:vAlign w:val="center"/>
          </w:tcPr>
          <w:p>
            <w:pPr>
              <w:pStyle w:val="19"/>
            </w:pPr>
            <w:r>
              <w:t>台（套）</w:t>
            </w:r>
          </w:p>
        </w:tc>
        <w:tc>
          <w:tcPr>
            <w:tcW w:w="780" w:type="dxa"/>
            <w:vAlign w:val="center"/>
          </w:tcPr>
          <w:p>
            <w:pPr>
              <w:pStyle w:val="17"/>
            </w:pPr>
            <w:r>
              <w:t>3</w:t>
            </w:r>
          </w:p>
        </w:tc>
        <w:tc>
          <w:tcPr>
            <w:tcW w:w="921" w:type="dxa"/>
            <w:vAlign w:val="center"/>
          </w:tcPr>
          <w:p>
            <w:pPr>
              <w:pStyle w:val="17"/>
            </w:pPr>
            <w:r>
              <w:t>4.90</w:t>
            </w:r>
          </w:p>
        </w:tc>
        <w:tc>
          <w:tcPr>
            <w:tcW w:w="893" w:type="dxa"/>
            <w:vAlign w:val="center"/>
          </w:tcPr>
          <w:p>
            <w:pPr>
              <w:pStyle w:val="17"/>
            </w:pPr>
            <w:r>
              <w:t>14.70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14.70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服务器</w:t>
            </w:r>
          </w:p>
        </w:tc>
        <w:tc>
          <w:tcPr>
            <w:tcW w:w="1134" w:type="dxa"/>
            <w:vAlign w:val="center"/>
          </w:tcPr>
          <w:p>
            <w:pPr>
              <w:pStyle w:val="18"/>
            </w:pPr>
            <w:r>
              <w:t>A02010104</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4.92</w:t>
            </w:r>
          </w:p>
        </w:tc>
        <w:tc>
          <w:tcPr>
            <w:tcW w:w="893" w:type="dxa"/>
            <w:vAlign w:val="center"/>
          </w:tcPr>
          <w:p>
            <w:pPr>
              <w:pStyle w:val="17"/>
            </w:pPr>
            <w:r>
              <w:t>4.92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4.92</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交换设备</w:t>
            </w:r>
          </w:p>
        </w:tc>
        <w:tc>
          <w:tcPr>
            <w:tcW w:w="1134" w:type="dxa"/>
            <w:vAlign w:val="center"/>
          </w:tcPr>
          <w:p>
            <w:pPr>
              <w:pStyle w:val="18"/>
            </w:pPr>
            <w:r>
              <w:t>A02010202</w:t>
            </w:r>
          </w:p>
        </w:tc>
        <w:tc>
          <w:tcPr>
            <w:tcW w:w="779" w:type="dxa"/>
            <w:vAlign w:val="center"/>
          </w:tcPr>
          <w:p>
            <w:pPr>
              <w:pStyle w:val="19"/>
            </w:pPr>
            <w:r>
              <w:t>台（套）</w:t>
            </w:r>
          </w:p>
        </w:tc>
        <w:tc>
          <w:tcPr>
            <w:tcW w:w="780" w:type="dxa"/>
            <w:vAlign w:val="center"/>
          </w:tcPr>
          <w:p>
            <w:pPr>
              <w:pStyle w:val="17"/>
            </w:pPr>
            <w:r>
              <w:t>2</w:t>
            </w:r>
          </w:p>
        </w:tc>
        <w:tc>
          <w:tcPr>
            <w:tcW w:w="921" w:type="dxa"/>
            <w:vAlign w:val="center"/>
          </w:tcPr>
          <w:p>
            <w:pPr>
              <w:pStyle w:val="17"/>
            </w:pPr>
            <w:r>
              <w:t>4.41</w:t>
            </w:r>
          </w:p>
        </w:tc>
        <w:tc>
          <w:tcPr>
            <w:tcW w:w="893" w:type="dxa"/>
            <w:vAlign w:val="center"/>
          </w:tcPr>
          <w:p>
            <w:pPr>
              <w:pStyle w:val="17"/>
            </w:pPr>
            <w:r>
              <w:t>8.82</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8.82</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交换设备</w:t>
            </w:r>
          </w:p>
        </w:tc>
        <w:tc>
          <w:tcPr>
            <w:tcW w:w="1134" w:type="dxa"/>
            <w:vAlign w:val="center"/>
          </w:tcPr>
          <w:p>
            <w:pPr>
              <w:pStyle w:val="18"/>
            </w:pPr>
            <w:r>
              <w:t>A02010202</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0.80</w:t>
            </w:r>
          </w:p>
        </w:tc>
        <w:tc>
          <w:tcPr>
            <w:tcW w:w="893"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交换设备</w:t>
            </w:r>
          </w:p>
        </w:tc>
        <w:tc>
          <w:tcPr>
            <w:tcW w:w="1134" w:type="dxa"/>
            <w:vAlign w:val="center"/>
          </w:tcPr>
          <w:p>
            <w:pPr>
              <w:pStyle w:val="18"/>
            </w:pPr>
            <w:r>
              <w:t>A02010202</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0.80</w:t>
            </w:r>
          </w:p>
        </w:tc>
        <w:tc>
          <w:tcPr>
            <w:tcW w:w="893"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交换设备</w:t>
            </w:r>
          </w:p>
        </w:tc>
        <w:tc>
          <w:tcPr>
            <w:tcW w:w="1134" w:type="dxa"/>
            <w:vAlign w:val="center"/>
          </w:tcPr>
          <w:p>
            <w:pPr>
              <w:pStyle w:val="18"/>
            </w:pPr>
            <w:r>
              <w:t>A02010202</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4.58</w:t>
            </w:r>
          </w:p>
        </w:tc>
        <w:tc>
          <w:tcPr>
            <w:tcW w:w="893" w:type="dxa"/>
            <w:vAlign w:val="center"/>
          </w:tcPr>
          <w:p>
            <w:pPr>
              <w:pStyle w:val="17"/>
            </w:pPr>
            <w:r>
              <w:t>4.58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4.58</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其他网络设备</w:t>
            </w:r>
          </w:p>
        </w:tc>
        <w:tc>
          <w:tcPr>
            <w:tcW w:w="1134" w:type="dxa"/>
            <w:vAlign w:val="center"/>
          </w:tcPr>
          <w:p>
            <w:pPr>
              <w:pStyle w:val="18"/>
            </w:pPr>
            <w:r>
              <w:t>A02010299</w:t>
            </w:r>
          </w:p>
        </w:tc>
        <w:tc>
          <w:tcPr>
            <w:tcW w:w="779" w:type="dxa"/>
            <w:vAlign w:val="center"/>
          </w:tcPr>
          <w:p>
            <w:pPr>
              <w:pStyle w:val="19"/>
            </w:pPr>
            <w:r>
              <w:t xml:space="preserve"> 个</w:t>
            </w:r>
          </w:p>
        </w:tc>
        <w:tc>
          <w:tcPr>
            <w:tcW w:w="780" w:type="dxa"/>
            <w:vAlign w:val="center"/>
          </w:tcPr>
          <w:p>
            <w:pPr>
              <w:pStyle w:val="17"/>
            </w:pPr>
            <w:r>
              <w:t>32</w:t>
            </w:r>
          </w:p>
        </w:tc>
        <w:tc>
          <w:tcPr>
            <w:tcW w:w="921" w:type="dxa"/>
            <w:vAlign w:val="center"/>
          </w:tcPr>
          <w:p>
            <w:pPr>
              <w:pStyle w:val="17"/>
            </w:pPr>
            <w:r>
              <w:t>0.25</w:t>
            </w:r>
          </w:p>
        </w:tc>
        <w:tc>
          <w:tcPr>
            <w:tcW w:w="893" w:type="dxa"/>
            <w:vAlign w:val="center"/>
          </w:tcPr>
          <w:p>
            <w:pPr>
              <w:pStyle w:val="17"/>
            </w:pPr>
            <w:r>
              <w:t>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网上行为管理设备</w:t>
            </w:r>
          </w:p>
        </w:tc>
        <w:tc>
          <w:tcPr>
            <w:tcW w:w="1134" w:type="dxa"/>
            <w:vAlign w:val="center"/>
          </w:tcPr>
          <w:p>
            <w:pPr>
              <w:pStyle w:val="18"/>
            </w:pPr>
            <w:r>
              <w:t>A02010311</w:t>
            </w:r>
          </w:p>
        </w:tc>
        <w:tc>
          <w:tcPr>
            <w:tcW w:w="779" w:type="dxa"/>
            <w:vAlign w:val="center"/>
          </w:tcPr>
          <w:p>
            <w:pPr>
              <w:pStyle w:val="19"/>
            </w:pPr>
            <w:r>
              <w:t>台（套）</w:t>
            </w:r>
          </w:p>
        </w:tc>
        <w:tc>
          <w:tcPr>
            <w:tcW w:w="780" w:type="dxa"/>
            <w:vAlign w:val="center"/>
          </w:tcPr>
          <w:p>
            <w:pPr>
              <w:pStyle w:val="17"/>
            </w:pPr>
            <w:r>
              <w:t>2</w:t>
            </w:r>
          </w:p>
        </w:tc>
        <w:tc>
          <w:tcPr>
            <w:tcW w:w="921" w:type="dxa"/>
            <w:vAlign w:val="center"/>
          </w:tcPr>
          <w:p>
            <w:pPr>
              <w:pStyle w:val="17"/>
            </w:pPr>
            <w:r>
              <w:t>4.90</w:t>
            </w:r>
          </w:p>
        </w:tc>
        <w:tc>
          <w:tcPr>
            <w:tcW w:w="893" w:type="dxa"/>
            <w:vAlign w:val="center"/>
          </w:tcPr>
          <w:p>
            <w:pPr>
              <w:pStyle w:val="17"/>
            </w:pPr>
            <w:r>
              <w:t>9.80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虚拟专用网（VPN）设备</w:t>
            </w:r>
          </w:p>
        </w:tc>
        <w:tc>
          <w:tcPr>
            <w:tcW w:w="1134" w:type="dxa"/>
            <w:vAlign w:val="center"/>
          </w:tcPr>
          <w:p>
            <w:pPr>
              <w:pStyle w:val="18"/>
            </w:pPr>
            <w:r>
              <w:t>A02010313</w:t>
            </w:r>
          </w:p>
        </w:tc>
        <w:tc>
          <w:tcPr>
            <w:tcW w:w="779" w:type="dxa"/>
            <w:vAlign w:val="center"/>
          </w:tcPr>
          <w:p>
            <w:pPr>
              <w:pStyle w:val="19"/>
            </w:pPr>
            <w:r>
              <w:t>台（套）</w:t>
            </w:r>
          </w:p>
        </w:tc>
        <w:tc>
          <w:tcPr>
            <w:tcW w:w="780" w:type="dxa"/>
            <w:vAlign w:val="center"/>
          </w:tcPr>
          <w:p>
            <w:pPr>
              <w:pStyle w:val="17"/>
            </w:pPr>
            <w:r>
              <w:t>2</w:t>
            </w:r>
          </w:p>
        </w:tc>
        <w:tc>
          <w:tcPr>
            <w:tcW w:w="921" w:type="dxa"/>
            <w:vAlign w:val="center"/>
          </w:tcPr>
          <w:p>
            <w:pPr>
              <w:pStyle w:val="17"/>
            </w:pPr>
            <w:r>
              <w:t>4.80</w:t>
            </w:r>
          </w:p>
        </w:tc>
        <w:tc>
          <w:tcPr>
            <w:tcW w:w="893" w:type="dxa"/>
            <w:vAlign w:val="center"/>
          </w:tcPr>
          <w:p>
            <w:pPr>
              <w:pStyle w:val="17"/>
            </w:pPr>
            <w:r>
              <w:t>9.60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9.60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9.60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其他存储设备</w:t>
            </w:r>
          </w:p>
        </w:tc>
        <w:tc>
          <w:tcPr>
            <w:tcW w:w="1134" w:type="dxa"/>
            <w:vAlign w:val="center"/>
          </w:tcPr>
          <w:p>
            <w:pPr>
              <w:pStyle w:val="18"/>
            </w:pPr>
            <w:r>
              <w:t>A02010599</w:t>
            </w:r>
          </w:p>
        </w:tc>
        <w:tc>
          <w:tcPr>
            <w:tcW w:w="779" w:type="dxa"/>
            <w:vAlign w:val="center"/>
          </w:tcPr>
          <w:p>
            <w:pPr>
              <w:pStyle w:val="19"/>
            </w:pPr>
            <w:r>
              <w:t>T</w:t>
            </w:r>
          </w:p>
        </w:tc>
        <w:tc>
          <w:tcPr>
            <w:tcW w:w="780" w:type="dxa"/>
            <w:vAlign w:val="center"/>
          </w:tcPr>
          <w:p>
            <w:pPr>
              <w:pStyle w:val="17"/>
            </w:pPr>
            <w:r>
              <w:t>20</w:t>
            </w:r>
          </w:p>
        </w:tc>
        <w:tc>
          <w:tcPr>
            <w:tcW w:w="921" w:type="dxa"/>
            <w:vAlign w:val="center"/>
          </w:tcPr>
          <w:p>
            <w:pPr>
              <w:pStyle w:val="17"/>
            </w:pPr>
            <w:r>
              <w:t>0.29</w:t>
            </w:r>
          </w:p>
        </w:tc>
        <w:tc>
          <w:tcPr>
            <w:tcW w:w="893" w:type="dxa"/>
            <w:vAlign w:val="center"/>
          </w:tcPr>
          <w:p>
            <w:pPr>
              <w:pStyle w:val="17"/>
            </w:pPr>
            <w:r>
              <w:t>5.80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其他存储设备</w:t>
            </w:r>
          </w:p>
        </w:tc>
        <w:tc>
          <w:tcPr>
            <w:tcW w:w="1134" w:type="dxa"/>
            <w:vAlign w:val="center"/>
          </w:tcPr>
          <w:p>
            <w:pPr>
              <w:pStyle w:val="18"/>
            </w:pPr>
            <w:r>
              <w:t>A02010599</w:t>
            </w:r>
          </w:p>
        </w:tc>
        <w:tc>
          <w:tcPr>
            <w:tcW w:w="779" w:type="dxa"/>
            <w:vAlign w:val="center"/>
          </w:tcPr>
          <w:p>
            <w:pPr>
              <w:pStyle w:val="19"/>
            </w:pPr>
            <w:r>
              <w:t>T</w:t>
            </w:r>
          </w:p>
        </w:tc>
        <w:tc>
          <w:tcPr>
            <w:tcW w:w="780" w:type="dxa"/>
            <w:vAlign w:val="center"/>
          </w:tcPr>
          <w:p>
            <w:pPr>
              <w:pStyle w:val="17"/>
            </w:pPr>
            <w:r>
              <w:t>20</w:t>
            </w:r>
          </w:p>
        </w:tc>
        <w:tc>
          <w:tcPr>
            <w:tcW w:w="921" w:type="dxa"/>
            <w:vAlign w:val="center"/>
          </w:tcPr>
          <w:p>
            <w:pPr>
              <w:pStyle w:val="17"/>
            </w:pPr>
            <w:r>
              <w:t>0.31</w:t>
            </w:r>
          </w:p>
        </w:tc>
        <w:tc>
          <w:tcPr>
            <w:tcW w:w="893" w:type="dxa"/>
            <w:vAlign w:val="center"/>
          </w:tcPr>
          <w:p>
            <w:pPr>
              <w:pStyle w:val="17"/>
            </w:pPr>
            <w:r>
              <w:t>6.20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6.20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其他机房辅助设备</w:t>
            </w:r>
          </w:p>
        </w:tc>
        <w:tc>
          <w:tcPr>
            <w:tcW w:w="1134" w:type="dxa"/>
            <w:vAlign w:val="center"/>
          </w:tcPr>
          <w:p>
            <w:pPr>
              <w:pStyle w:val="18"/>
            </w:pPr>
            <w:r>
              <w:t>A02010699</w:t>
            </w:r>
          </w:p>
        </w:tc>
        <w:tc>
          <w:tcPr>
            <w:tcW w:w="779" w:type="dxa"/>
            <w:vAlign w:val="center"/>
          </w:tcPr>
          <w:p>
            <w:pPr>
              <w:pStyle w:val="19"/>
            </w:pPr>
            <w:r>
              <w:t>套</w:t>
            </w:r>
          </w:p>
        </w:tc>
        <w:tc>
          <w:tcPr>
            <w:tcW w:w="780" w:type="dxa"/>
            <w:vAlign w:val="center"/>
          </w:tcPr>
          <w:p>
            <w:pPr>
              <w:pStyle w:val="17"/>
            </w:pPr>
            <w:r>
              <w:t>1</w:t>
            </w:r>
          </w:p>
        </w:tc>
        <w:tc>
          <w:tcPr>
            <w:tcW w:w="921" w:type="dxa"/>
            <w:vAlign w:val="center"/>
          </w:tcPr>
          <w:p>
            <w:pPr>
              <w:pStyle w:val="17"/>
            </w:pPr>
            <w:r>
              <w:t>4.94</w:t>
            </w:r>
          </w:p>
        </w:tc>
        <w:tc>
          <w:tcPr>
            <w:tcW w:w="893" w:type="dxa"/>
            <w:vAlign w:val="center"/>
          </w:tcPr>
          <w:p>
            <w:pPr>
              <w:pStyle w:val="17"/>
            </w:pPr>
            <w:r>
              <w:t>4.94</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4.94</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信息化设备零部件</w:t>
            </w:r>
          </w:p>
        </w:tc>
        <w:tc>
          <w:tcPr>
            <w:tcW w:w="1134" w:type="dxa"/>
            <w:vAlign w:val="center"/>
          </w:tcPr>
          <w:p>
            <w:pPr>
              <w:pStyle w:val="18"/>
            </w:pPr>
            <w:r>
              <w:t>A02010700</w:t>
            </w:r>
          </w:p>
        </w:tc>
        <w:tc>
          <w:tcPr>
            <w:tcW w:w="779" w:type="dxa"/>
            <w:vAlign w:val="center"/>
          </w:tcPr>
          <w:p>
            <w:pPr>
              <w:pStyle w:val="19"/>
            </w:pPr>
            <w:r>
              <w:t>套</w:t>
            </w:r>
          </w:p>
        </w:tc>
        <w:tc>
          <w:tcPr>
            <w:tcW w:w="780" w:type="dxa"/>
            <w:vAlign w:val="center"/>
          </w:tcPr>
          <w:p>
            <w:pPr>
              <w:pStyle w:val="17"/>
            </w:pPr>
            <w:r>
              <w:t>1</w:t>
            </w:r>
          </w:p>
        </w:tc>
        <w:tc>
          <w:tcPr>
            <w:tcW w:w="921" w:type="dxa"/>
            <w:vAlign w:val="center"/>
          </w:tcPr>
          <w:p>
            <w:pPr>
              <w:pStyle w:val="17"/>
            </w:pPr>
            <w:r>
              <w:t>4.80</w:t>
            </w:r>
          </w:p>
        </w:tc>
        <w:tc>
          <w:tcPr>
            <w:tcW w:w="893"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信息化设备零部件</w:t>
            </w:r>
          </w:p>
        </w:tc>
        <w:tc>
          <w:tcPr>
            <w:tcW w:w="1134" w:type="dxa"/>
            <w:vAlign w:val="center"/>
          </w:tcPr>
          <w:p>
            <w:pPr>
              <w:pStyle w:val="18"/>
            </w:pPr>
            <w:r>
              <w:t>A02010700</w:t>
            </w:r>
          </w:p>
        </w:tc>
        <w:tc>
          <w:tcPr>
            <w:tcW w:w="779" w:type="dxa"/>
            <w:vAlign w:val="center"/>
          </w:tcPr>
          <w:p>
            <w:pPr>
              <w:pStyle w:val="19"/>
            </w:pPr>
            <w:r>
              <w:t>套</w:t>
            </w:r>
          </w:p>
        </w:tc>
        <w:tc>
          <w:tcPr>
            <w:tcW w:w="780" w:type="dxa"/>
            <w:vAlign w:val="center"/>
          </w:tcPr>
          <w:p>
            <w:pPr>
              <w:pStyle w:val="17"/>
            </w:pPr>
            <w:r>
              <w:t>1</w:t>
            </w:r>
          </w:p>
        </w:tc>
        <w:tc>
          <w:tcPr>
            <w:tcW w:w="921" w:type="dxa"/>
            <w:vAlign w:val="center"/>
          </w:tcPr>
          <w:p>
            <w:pPr>
              <w:pStyle w:val="17"/>
            </w:pPr>
            <w:r>
              <w:t>4.80</w:t>
            </w:r>
          </w:p>
        </w:tc>
        <w:tc>
          <w:tcPr>
            <w:tcW w:w="893"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信息化设备零部件</w:t>
            </w:r>
          </w:p>
        </w:tc>
        <w:tc>
          <w:tcPr>
            <w:tcW w:w="1134" w:type="dxa"/>
            <w:vAlign w:val="center"/>
          </w:tcPr>
          <w:p>
            <w:pPr>
              <w:pStyle w:val="18"/>
            </w:pPr>
            <w:r>
              <w:t>A02010700</w:t>
            </w:r>
          </w:p>
        </w:tc>
        <w:tc>
          <w:tcPr>
            <w:tcW w:w="779" w:type="dxa"/>
            <w:vAlign w:val="center"/>
          </w:tcPr>
          <w:p>
            <w:pPr>
              <w:pStyle w:val="19"/>
            </w:pPr>
            <w:r>
              <w:t>套</w:t>
            </w:r>
          </w:p>
        </w:tc>
        <w:tc>
          <w:tcPr>
            <w:tcW w:w="780" w:type="dxa"/>
            <w:vAlign w:val="center"/>
          </w:tcPr>
          <w:p>
            <w:pPr>
              <w:pStyle w:val="17"/>
            </w:pPr>
            <w:r>
              <w:t>6</w:t>
            </w:r>
          </w:p>
        </w:tc>
        <w:tc>
          <w:tcPr>
            <w:tcW w:w="921" w:type="dxa"/>
            <w:vAlign w:val="center"/>
          </w:tcPr>
          <w:p>
            <w:pPr>
              <w:pStyle w:val="17"/>
            </w:pPr>
            <w:r>
              <w:t>0.80</w:t>
            </w:r>
          </w:p>
        </w:tc>
        <w:tc>
          <w:tcPr>
            <w:tcW w:w="893"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信息化设备零部件</w:t>
            </w:r>
          </w:p>
        </w:tc>
        <w:tc>
          <w:tcPr>
            <w:tcW w:w="1134" w:type="dxa"/>
            <w:vAlign w:val="center"/>
          </w:tcPr>
          <w:p>
            <w:pPr>
              <w:pStyle w:val="18"/>
            </w:pPr>
            <w:r>
              <w:t>A02010700</w:t>
            </w:r>
          </w:p>
        </w:tc>
        <w:tc>
          <w:tcPr>
            <w:tcW w:w="779" w:type="dxa"/>
            <w:vAlign w:val="center"/>
          </w:tcPr>
          <w:p>
            <w:pPr>
              <w:pStyle w:val="19"/>
            </w:pPr>
            <w:r>
              <w:t>套</w:t>
            </w:r>
          </w:p>
        </w:tc>
        <w:tc>
          <w:tcPr>
            <w:tcW w:w="780" w:type="dxa"/>
            <w:vAlign w:val="center"/>
          </w:tcPr>
          <w:p>
            <w:pPr>
              <w:pStyle w:val="17"/>
            </w:pPr>
            <w:r>
              <w:t>6</w:t>
            </w:r>
          </w:p>
        </w:tc>
        <w:tc>
          <w:tcPr>
            <w:tcW w:w="921" w:type="dxa"/>
            <w:vAlign w:val="center"/>
          </w:tcPr>
          <w:p>
            <w:pPr>
              <w:pStyle w:val="17"/>
            </w:pPr>
            <w:r>
              <w:t>0.80</w:t>
            </w:r>
          </w:p>
        </w:tc>
        <w:tc>
          <w:tcPr>
            <w:tcW w:w="893"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信息化设备零部件</w:t>
            </w:r>
          </w:p>
        </w:tc>
        <w:tc>
          <w:tcPr>
            <w:tcW w:w="1134" w:type="dxa"/>
            <w:vAlign w:val="center"/>
          </w:tcPr>
          <w:p>
            <w:pPr>
              <w:pStyle w:val="18"/>
            </w:pPr>
            <w:r>
              <w:t>A02010700</w:t>
            </w:r>
          </w:p>
        </w:tc>
        <w:tc>
          <w:tcPr>
            <w:tcW w:w="779" w:type="dxa"/>
            <w:vAlign w:val="center"/>
          </w:tcPr>
          <w:p>
            <w:pPr>
              <w:pStyle w:val="19"/>
            </w:pPr>
            <w:r>
              <w:t>套</w:t>
            </w:r>
          </w:p>
        </w:tc>
        <w:tc>
          <w:tcPr>
            <w:tcW w:w="780" w:type="dxa"/>
            <w:vAlign w:val="center"/>
          </w:tcPr>
          <w:p>
            <w:pPr>
              <w:pStyle w:val="17"/>
            </w:pPr>
            <w:r>
              <w:t>6</w:t>
            </w:r>
          </w:p>
        </w:tc>
        <w:tc>
          <w:tcPr>
            <w:tcW w:w="921" w:type="dxa"/>
            <w:vAlign w:val="center"/>
          </w:tcPr>
          <w:p>
            <w:pPr>
              <w:pStyle w:val="17"/>
            </w:pPr>
            <w:r>
              <w:t>0.80</w:t>
            </w:r>
          </w:p>
        </w:tc>
        <w:tc>
          <w:tcPr>
            <w:tcW w:w="893"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不间断电源</w:t>
            </w:r>
          </w:p>
        </w:tc>
        <w:tc>
          <w:tcPr>
            <w:tcW w:w="1134" w:type="dxa"/>
            <w:vAlign w:val="center"/>
          </w:tcPr>
          <w:p>
            <w:pPr>
              <w:pStyle w:val="18"/>
            </w:pPr>
            <w:r>
              <w:t>A02061504</w:t>
            </w:r>
          </w:p>
        </w:tc>
        <w:tc>
          <w:tcPr>
            <w:tcW w:w="779" w:type="dxa"/>
            <w:vAlign w:val="center"/>
          </w:tcPr>
          <w:p>
            <w:pPr>
              <w:pStyle w:val="19"/>
            </w:pPr>
            <w:r>
              <w:t>台</w:t>
            </w:r>
          </w:p>
        </w:tc>
        <w:tc>
          <w:tcPr>
            <w:tcW w:w="780" w:type="dxa"/>
            <w:vAlign w:val="center"/>
          </w:tcPr>
          <w:p>
            <w:pPr>
              <w:pStyle w:val="17"/>
            </w:pPr>
            <w:r>
              <w:t>1</w:t>
            </w:r>
          </w:p>
        </w:tc>
        <w:tc>
          <w:tcPr>
            <w:tcW w:w="921" w:type="dxa"/>
            <w:vAlign w:val="center"/>
          </w:tcPr>
          <w:p>
            <w:pPr>
              <w:pStyle w:val="17"/>
            </w:pPr>
            <w:r>
              <w:t>4.56</w:t>
            </w:r>
          </w:p>
        </w:tc>
        <w:tc>
          <w:tcPr>
            <w:tcW w:w="893" w:type="dxa"/>
            <w:vAlign w:val="center"/>
          </w:tcPr>
          <w:p>
            <w:pPr>
              <w:pStyle w:val="17"/>
            </w:pPr>
            <w:r>
              <w:t>4.56</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4.56</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蓄电池及充电装置</w:t>
            </w:r>
          </w:p>
        </w:tc>
        <w:tc>
          <w:tcPr>
            <w:tcW w:w="1134" w:type="dxa"/>
            <w:vAlign w:val="center"/>
          </w:tcPr>
          <w:p>
            <w:pPr>
              <w:pStyle w:val="18"/>
            </w:pPr>
            <w:r>
              <w:t>A02061511</w:t>
            </w:r>
          </w:p>
        </w:tc>
        <w:tc>
          <w:tcPr>
            <w:tcW w:w="779" w:type="dxa"/>
            <w:vAlign w:val="center"/>
          </w:tcPr>
          <w:p>
            <w:pPr>
              <w:pStyle w:val="19"/>
            </w:pPr>
            <w:r>
              <w:t>只</w:t>
            </w:r>
          </w:p>
        </w:tc>
        <w:tc>
          <w:tcPr>
            <w:tcW w:w="780" w:type="dxa"/>
            <w:vAlign w:val="center"/>
          </w:tcPr>
          <w:p>
            <w:pPr>
              <w:pStyle w:val="17"/>
            </w:pPr>
            <w:r>
              <w:t>80</w:t>
            </w:r>
          </w:p>
        </w:tc>
        <w:tc>
          <w:tcPr>
            <w:tcW w:w="921" w:type="dxa"/>
            <w:vAlign w:val="center"/>
          </w:tcPr>
          <w:p>
            <w:pPr>
              <w:pStyle w:val="17"/>
            </w:pPr>
            <w:r>
              <w:t>0.12</w:t>
            </w:r>
          </w:p>
        </w:tc>
        <w:tc>
          <w:tcPr>
            <w:tcW w:w="893" w:type="dxa"/>
            <w:vAlign w:val="center"/>
          </w:tcPr>
          <w:p>
            <w:pPr>
              <w:pStyle w:val="17"/>
            </w:pPr>
            <w:r>
              <w:t>9.60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9.60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9.60</w:t>
            </w: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其他电源设备</w:t>
            </w:r>
          </w:p>
        </w:tc>
        <w:tc>
          <w:tcPr>
            <w:tcW w:w="1134" w:type="dxa"/>
            <w:vAlign w:val="center"/>
          </w:tcPr>
          <w:p>
            <w:pPr>
              <w:pStyle w:val="18"/>
            </w:pPr>
            <w:r>
              <w:t>A02061599</w:t>
            </w:r>
          </w:p>
        </w:tc>
        <w:tc>
          <w:tcPr>
            <w:tcW w:w="779" w:type="dxa"/>
            <w:vAlign w:val="center"/>
          </w:tcPr>
          <w:p>
            <w:pPr>
              <w:pStyle w:val="19"/>
            </w:pPr>
            <w:r>
              <w:t>个</w:t>
            </w:r>
          </w:p>
        </w:tc>
        <w:tc>
          <w:tcPr>
            <w:tcW w:w="780" w:type="dxa"/>
            <w:vAlign w:val="center"/>
          </w:tcPr>
          <w:p>
            <w:pPr>
              <w:pStyle w:val="17"/>
            </w:pPr>
            <w:r>
              <w:t>2</w:t>
            </w:r>
          </w:p>
        </w:tc>
        <w:tc>
          <w:tcPr>
            <w:tcW w:w="921" w:type="dxa"/>
            <w:vAlign w:val="center"/>
          </w:tcPr>
          <w:p>
            <w:pPr>
              <w:pStyle w:val="17"/>
            </w:pPr>
            <w:r>
              <w:t>2.49</w:t>
            </w:r>
          </w:p>
        </w:tc>
        <w:tc>
          <w:tcPr>
            <w:tcW w:w="893" w:type="dxa"/>
            <w:vAlign w:val="center"/>
          </w:tcPr>
          <w:p>
            <w:pPr>
              <w:pStyle w:val="17"/>
            </w:pPr>
            <w:r>
              <w:t>4.98</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4.98</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电气设备零部件</w:t>
            </w:r>
          </w:p>
        </w:tc>
        <w:tc>
          <w:tcPr>
            <w:tcW w:w="1134" w:type="dxa"/>
            <w:vAlign w:val="center"/>
          </w:tcPr>
          <w:p>
            <w:pPr>
              <w:pStyle w:val="18"/>
            </w:pPr>
            <w:r>
              <w:t>A02062300</w:t>
            </w:r>
          </w:p>
        </w:tc>
        <w:tc>
          <w:tcPr>
            <w:tcW w:w="779" w:type="dxa"/>
            <w:vAlign w:val="center"/>
          </w:tcPr>
          <w:p>
            <w:pPr>
              <w:pStyle w:val="19"/>
            </w:pPr>
            <w:r>
              <w:t>批</w:t>
            </w:r>
          </w:p>
        </w:tc>
        <w:tc>
          <w:tcPr>
            <w:tcW w:w="780" w:type="dxa"/>
            <w:vAlign w:val="center"/>
          </w:tcPr>
          <w:p>
            <w:pPr>
              <w:pStyle w:val="17"/>
            </w:pPr>
            <w:r>
              <w:t>1</w:t>
            </w:r>
          </w:p>
        </w:tc>
        <w:tc>
          <w:tcPr>
            <w:tcW w:w="921" w:type="dxa"/>
            <w:vAlign w:val="center"/>
          </w:tcPr>
          <w:p>
            <w:pPr>
              <w:pStyle w:val="17"/>
            </w:pPr>
            <w:r>
              <w:t>1.90</w:t>
            </w:r>
          </w:p>
        </w:tc>
        <w:tc>
          <w:tcPr>
            <w:tcW w:w="893" w:type="dxa"/>
            <w:vAlign w:val="center"/>
          </w:tcPr>
          <w:p>
            <w:pPr>
              <w:pStyle w:val="17"/>
            </w:pPr>
            <w:r>
              <w:t>1.90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1.90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其他电气设备</w:t>
            </w:r>
          </w:p>
        </w:tc>
        <w:tc>
          <w:tcPr>
            <w:tcW w:w="1134" w:type="dxa"/>
            <w:vAlign w:val="center"/>
          </w:tcPr>
          <w:p>
            <w:pPr>
              <w:pStyle w:val="18"/>
            </w:pPr>
            <w:r>
              <w:t>A02069900</w:t>
            </w:r>
          </w:p>
        </w:tc>
        <w:tc>
          <w:tcPr>
            <w:tcW w:w="779" w:type="dxa"/>
            <w:vAlign w:val="center"/>
          </w:tcPr>
          <w:p>
            <w:pPr>
              <w:pStyle w:val="19"/>
            </w:pPr>
            <w:r>
              <w:t>个</w:t>
            </w:r>
          </w:p>
        </w:tc>
        <w:tc>
          <w:tcPr>
            <w:tcW w:w="780" w:type="dxa"/>
            <w:vAlign w:val="center"/>
          </w:tcPr>
          <w:p>
            <w:pPr>
              <w:pStyle w:val="17"/>
            </w:pPr>
            <w:r>
              <w:t>2</w:t>
            </w:r>
          </w:p>
        </w:tc>
        <w:tc>
          <w:tcPr>
            <w:tcW w:w="921" w:type="dxa"/>
            <w:vAlign w:val="center"/>
          </w:tcPr>
          <w:p>
            <w:pPr>
              <w:pStyle w:val="17"/>
            </w:pPr>
            <w:r>
              <w:t>0.30</w:t>
            </w:r>
          </w:p>
        </w:tc>
        <w:tc>
          <w:tcPr>
            <w:tcW w:w="893" w:type="dxa"/>
            <w:vAlign w:val="center"/>
          </w:tcPr>
          <w:p>
            <w:pPr>
              <w:pStyle w:val="17"/>
            </w:pPr>
            <w:r>
              <w:t>0.60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0.60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0.60</w:t>
            </w: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其他电气设备</w:t>
            </w:r>
          </w:p>
        </w:tc>
        <w:tc>
          <w:tcPr>
            <w:tcW w:w="1134" w:type="dxa"/>
            <w:vAlign w:val="center"/>
          </w:tcPr>
          <w:p>
            <w:pPr>
              <w:pStyle w:val="18"/>
            </w:pPr>
            <w:r>
              <w:t>A02069900</w:t>
            </w:r>
          </w:p>
        </w:tc>
        <w:tc>
          <w:tcPr>
            <w:tcW w:w="779" w:type="dxa"/>
            <w:vAlign w:val="center"/>
          </w:tcPr>
          <w:p>
            <w:pPr>
              <w:pStyle w:val="19"/>
            </w:pPr>
            <w:r>
              <w:t>个</w:t>
            </w:r>
          </w:p>
        </w:tc>
        <w:tc>
          <w:tcPr>
            <w:tcW w:w="780" w:type="dxa"/>
            <w:vAlign w:val="center"/>
          </w:tcPr>
          <w:p>
            <w:pPr>
              <w:pStyle w:val="17"/>
            </w:pPr>
            <w:r>
              <w:t>4</w:t>
            </w:r>
          </w:p>
        </w:tc>
        <w:tc>
          <w:tcPr>
            <w:tcW w:w="921" w:type="dxa"/>
            <w:vAlign w:val="center"/>
          </w:tcPr>
          <w:p>
            <w:pPr>
              <w:pStyle w:val="17"/>
            </w:pPr>
            <w:r>
              <w:t>0.10</w:t>
            </w:r>
          </w:p>
        </w:tc>
        <w:tc>
          <w:tcPr>
            <w:tcW w:w="893" w:type="dxa"/>
            <w:vAlign w:val="center"/>
          </w:tcPr>
          <w:p>
            <w:pPr>
              <w:pStyle w:val="17"/>
            </w:pPr>
            <w:r>
              <w:t>0.40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0.40</w:t>
            </w:r>
          </w:p>
        </w:tc>
        <w:tc>
          <w:tcPr>
            <w:tcW w:w="964" w:type="dxa"/>
            <w:vAlign w:val="center"/>
          </w:tcPr>
          <w:p>
            <w:pPr>
              <w:pStyle w:val="17"/>
            </w:pPr>
          </w:p>
        </w:tc>
        <w:tc>
          <w:tcPr>
            <w:tcW w:w="964" w:type="dxa"/>
            <w:vAlign w:val="center"/>
          </w:tcPr>
          <w:p>
            <w:pPr>
              <w:pStyle w:val="17"/>
            </w:pPr>
          </w:p>
        </w:tc>
        <w:tc>
          <w:tcPr>
            <w:tcW w:w="964" w:type="dxa"/>
            <w:vAlign w:val="center"/>
          </w:tcPr>
          <w:p>
            <w:pPr>
              <w:pStyle w:val="17"/>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10.00</w:t>
            </w:r>
          </w:p>
        </w:tc>
        <w:tc>
          <w:tcPr>
            <w:tcW w:w="893" w:type="dxa"/>
            <w:vAlign w:val="center"/>
          </w:tcPr>
          <w:p>
            <w:pPr>
              <w:pStyle w:val="17"/>
            </w:pPr>
            <w:r>
              <w:t>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30.00</w:t>
            </w:r>
          </w:p>
        </w:tc>
        <w:tc>
          <w:tcPr>
            <w:tcW w:w="893" w:type="dxa"/>
            <w:vAlign w:val="center"/>
          </w:tcPr>
          <w:p>
            <w:pPr>
              <w:pStyle w:val="17"/>
            </w:pPr>
            <w:r>
              <w:t>30.00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16.00</w:t>
            </w:r>
          </w:p>
        </w:tc>
        <w:tc>
          <w:tcPr>
            <w:tcW w:w="893" w:type="dxa"/>
            <w:vAlign w:val="center"/>
          </w:tcPr>
          <w:p>
            <w:pPr>
              <w:pStyle w:val="17"/>
            </w:pPr>
            <w:r>
              <w:t>16.00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16.00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10.00</w:t>
            </w:r>
          </w:p>
        </w:tc>
        <w:tc>
          <w:tcPr>
            <w:tcW w:w="893" w:type="dxa"/>
            <w:vAlign w:val="center"/>
          </w:tcPr>
          <w:p>
            <w:pPr>
              <w:pStyle w:val="17"/>
            </w:pPr>
            <w:r>
              <w:t>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15.00</w:t>
            </w:r>
          </w:p>
        </w:tc>
        <w:tc>
          <w:tcPr>
            <w:tcW w:w="893"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50.00</w:t>
            </w:r>
          </w:p>
        </w:tc>
        <w:tc>
          <w:tcPr>
            <w:tcW w:w="893" w:type="dxa"/>
            <w:vAlign w:val="center"/>
          </w:tcPr>
          <w:p>
            <w:pPr>
              <w:pStyle w:val="17"/>
            </w:pPr>
            <w:r>
              <w:t>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30.00</w:t>
            </w:r>
          </w:p>
        </w:tc>
        <w:tc>
          <w:tcPr>
            <w:tcW w:w="893" w:type="dxa"/>
            <w:vAlign w:val="center"/>
          </w:tcPr>
          <w:p>
            <w:pPr>
              <w:pStyle w:val="17"/>
            </w:pPr>
            <w:r>
              <w:t>30.00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80.00</w:t>
            </w:r>
          </w:p>
        </w:tc>
        <w:tc>
          <w:tcPr>
            <w:tcW w:w="893" w:type="dxa"/>
            <w:vAlign w:val="center"/>
          </w:tcPr>
          <w:p>
            <w:pPr>
              <w:pStyle w:val="17"/>
            </w:pPr>
            <w:r>
              <w:t>80.00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12.00</w:t>
            </w:r>
          </w:p>
        </w:tc>
        <w:tc>
          <w:tcPr>
            <w:tcW w:w="893" w:type="dxa"/>
            <w:vAlign w:val="center"/>
          </w:tcPr>
          <w:p>
            <w:pPr>
              <w:pStyle w:val="17"/>
            </w:pPr>
            <w:r>
              <w:t>12.00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12.00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10.00</w:t>
            </w:r>
          </w:p>
        </w:tc>
        <w:tc>
          <w:tcPr>
            <w:tcW w:w="893" w:type="dxa"/>
            <w:vAlign w:val="center"/>
          </w:tcPr>
          <w:p>
            <w:pPr>
              <w:pStyle w:val="17"/>
            </w:pPr>
            <w:r>
              <w:t>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10.00</w:t>
            </w:r>
          </w:p>
        </w:tc>
        <w:tc>
          <w:tcPr>
            <w:tcW w:w="893" w:type="dxa"/>
            <w:vAlign w:val="center"/>
          </w:tcPr>
          <w:p>
            <w:pPr>
              <w:pStyle w:val="17"/>
            </w:pPr>
            <w:r>
              <w:t>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10.00</w:t>
            </w:r>
          </w:p>
        </w:tc>
        <w:tc>
          <w:tcPr>
            <w:tcW w:w="893" w:type="dxa"/>
            <w:vAlign w:val="center"/>
          </w:tcPr>
          <w:p>
            <w:pPr>
              <w:pStyle w:val="17"/>
            </w:pPr>
            <w:r>
              <w:t>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55.00</w:t>
            </w:r>
          </w:p>
        </w:tc>
        <w:tc>
          <w:tcPr>
            <w:tcW w:w="893" w:type="dxa"/>
            <w:vAlign w:val="center"/>
          </w:tcPr>
          <w:p>
            <w:pPr>
              <w:pStyle w:val="17"/>
            </w:pPr>
            <w:r>
              <w:t>55.00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55.00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6</w:t>
            </w:r>
          </w:p>
        </w:tc>
        <w:tc>
          <w:tcPr>
            <w:tcW w:w="921" w:type="dxa"/>
            <w:vAlign w:val="center"/>
          </w:tcPr>
          <w:p>
            <w:pPr>
              <w:pStyle w:val="17"/>
            </w:pPr>
            <w:r>
              <w:t>4.50</w:t>
            </w:r>
          </w:p>
        </w:tc>
        <w:tc>
          <w:tcPr>
            <w:tcW w:w="893" w:type="dxa"/>
            <w:vAlign w:val="center"/>
          </w:tcPr>
          <w:p>
            <w:pPr>
              <w:pStyle w:val="17"/>
            </w:pPr>
            <w:r>
              <w:t>27.00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27.00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8</w:t>
            </w:r>
          </w:p>
        </w:tc>
        <w:tc>
          <w:tcPr>
            <w:tcW w:w="921" w:type="dxa"/>
            <w:vAlign w:val="center"/>
          </w:tcPr>
          <w:p>
            <w:pPr>
              <w:pStyle w:val="17"/>
            </w:pPr>
            <w:r>
              <w:t>6.00</w:t>
            </w:r>
          </w:p>
        </w:tc>
        <w:tc>
          <w:tcPr>
            <w:tcW w:w="893" w:type="dxa"/>
            <w:vAlign w:val="center"/>
          </w:tcPr>
          <w:p>
            <w:pPr>
              <w:pStyle w:val="17"/>
            </w:pPr>
            <w:r>
              <w:t>48.00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48.00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40.00</w:t>
            </w:r>
          </w:p>
        </w:tc>
        <w:tc>
          <w:tcPr>
            <w:tcW w:w="893" w:type="dxa"/>
            <w:vAlign w:val="center"/>
          </w:tcPr>
          <w:p>
            <w:pPr>
              <w:pStyle w:val="17"/>
            </w:pPr>
            <w:r>
              <w:t>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130.00</w:t>
            </w:r>
          </w:p>
        </w:tc>
        <w:tc>
          <w:tcPr>
            <w:tcW w:w="893" w:type="dxa"/>
            <w:vAlign w:val="center"/>
          </w:tcPr>
          <w:p>
            <w:pPr>
              <w:pStyle w:val="17"/>
            </w:pPr>
            <w:r>
              <w:t>130.00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130.00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60.00</w:t>
            </w:r>
          </w:p>
        </w:tc>
        <w:tc>
          <w:tcPr>
            <w:tcW w:w="893" w:type="dxa"/>
            <w:vAlign w:val="center"/>
          </w:tcPr>
          <w:p>
            <w:pPr>
              <w:pStyle w:val="17"/>
            </w:pPr>
            <w:r>
              <w:t>60.00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60.00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310.00</w:t>
            </w:r>
          </w:p>
        </w:tc>
        <w:tc>
          <w:tcPr>
            <w:tcW w:w="893" w:type="dxa"/>
            <w:vAlign w:val="center"/>
          </w:tcPr>
          <w:p>
            <w:pPr>
              <w:pStyle w:val="17"/>
            </w:pPr>
            <w:r>
              <w:t>310.00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310.00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85.00</w:t>
            </w:r>
          </w:p>
        </w:tc>
        <w:tc>
          <w:tcPr>
            <w:tcW w:w="893" w:type="dxa"/>
            <w:vAlign w:val="center"/>
          </w:tcPr>
          <w:p>
            <w:pPr>
              <w:pStyle w:val="17"/>
            </w:pPr>
            <w:r>
              <w:t>85.00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85.00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80.00</w:t>
            </w:r>
          </w:p>
        </w:tc>
        <w:tc>
          <w:tcPr>
            <w:tcW w:w="893" w:type="dxa"/>
            <w:vAlign w:val="center"/>
          </w:tcPr>
          <w:p>
            <w:pPr>
              <w:pStyle w:val="17"/>
            </w:pPr>
            <w:r>
              <w:t>80.00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90.00</w:t>
            </w:r>
          </w:p>
        </w:tc>
        <w:tc>
          <w:tcPr>
            <w:tcW w:w="893" w:type="dxa"/>
            <w:vAlign w:val="center"/>
          </w:tcPr>
          <w:p>
            <w:pPr>
              <w:pStyle w:val="17"/>
            </w:pPr>
            <w:r>
              <w:t>90.00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15.00</w:t>
            </w:r>
          </w:p>
        </w:tc>
        <w:tc>
          <w:tcPr>
            <w:tcW w:w="893" w:type="dxa"/>
            <w:vAlign w:val="center"/>
          </w:tcPr>
          <w:p>
            <w:pPr>
              <w:pStyle w:val="17"/>
            </w:pPr>
            <w:r>
              <w:t>15.00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150.00</w:t>
            </w:r>
          </w:p>
        </w:tc>
        <w:tc>
          <w:tcPr>
            <w:tcW w:w="893" w:type="dxa"/>
            <w:vAlign w:val="center"/>
          </w:tcPr>
          <w:p>
            <w:pPr>
              <w:pStyle w:val="17"/>
            </w:pPr>
            <w:r>
              <w:t>150.00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2</w:t>
            </w:r>
          </w:p>
        </w:tc>
        <w:tc>
          <w:tcPr>
            <w:tcW w:w="921" w:type="dxa"/>
            <w:vAlign w:val="center"/>
          </w:tcPr>
          <w:p>
            <w:pPr>
              <w:pStyle w:val="17"/>
            </w:pPr>
            <w:r>
              <w:t>45.00</w:t>
            </w:r>
          </w:p>
        </w:tc>
        <w:tc>
          <w:tcPr>
            <w:tcW w:w="893" w:type="dxa"/>
            <w:vAlign w:val="center"/>
          </w:tcPr>
          <w:p>
            <w:pPr>
              <w:pStyle w:val="17"/>
            </w:pPr>
            <w:r>
              <w:t>90.00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90.00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150.00</w:t>
            </w:r>
          </w:p>
        </w:tc>
        <w:tc>
          <w:tcPr>
            <w:tcW w:w="893" w:type="dxa"/>
            <w:vAlign w:val="center"/>
          </w:tcPr>
          <w:p>
            <w:pPr>
              <w:pStyle w:val="17"/>
            </w:pPr>
            <w:r>
              <w:t>150.00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150.00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42.00</w:t>
            </w:r>
          </w:p>
        </w:tc>
        <w:tc>
          <w:tcPr>
            <w:tcW w:w="893" w:type="dxa"/>
            <w:vAlign w:val="center"/>
          </w:tcPr>
          <w:p>
            <w:pPr>
              <w:pStyle w:val="17"/>
            </w:pPr>
            <w:r>
              <w:t>42.00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42.00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80.00</w:t>
            </w:r>
          </w:p>
        </w:tc>
        <w:tc>
          <w:tcPr>
            <w:tcW w:w="893" w:type="dxa"/>
            <w:vAlign w:val="center"/>
          </w:tcPr>
          <w:p>
            <w:pPr>
              <w:pStyle w:val="17"/>
            </w:pPr>
            <w:r>
              <w:t>80.00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80.00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30.00</w:t>
            </w:r>
          </w:p>
        </w:tc>
        <w:tc>
          <w:tcPr>
            <w:tcW w:w="893" w:type="dxa"/>
            <w:vAlign w:val="center"/>
          </w:tcPr>
          <w:p>
            <w:pPr>
              <w:pStyle w:val="17"/>
            </w:pPr>
            <w:r>
              <w:t>30.00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30.00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50.00</w:t>
            </w:r>
          </w:p>
        </w:tc>
        <w:tc>
          <w:tcPr>
            <w:tcW w:w="893" w:type="dxa"/>
            <w:vAlign w:val="center"/>
          </w:tcPr>
          <w:p>
            <w:pPr>
              <w:pStyle w:val="17"/>
            </w:pPr>
            <w:r>
              <w:t>50.00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20.00</w:t>
            </w:r>
          </w:p>
        </w:tc>
        <w:tc>
          <w:tcPr>
            <w:tcW w:w="893" w:type="dxa"/>
            <w:vAlign w:val="center"/>
          </w:tcPr>
          <w:p>
            <w:pPr>
              <w:pStyle w:val="17"/>
            </w:pPr>
            <w:r>
              <w:t>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40.00</w:t>
            </w:r>
          </w:p>
        </w:tc>
        <w:tc>
          <w:tcPr>
            <w:tcW w:w="893" w:type="dxa"/>
            <w:vAlign w:val="center"/>
          </w:tcPr>
          <w:p>
            <w:pPr>
              <w:pStyle w:val="17"/>
            </w:pPr>
            <w:r>
              <w:t>40.00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40.00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45.00</w:t>
            </w:r>
          </w:p>
        </w:tc>
        <w:tc>
          <w:tcPr>
            <w:tcW w:w="893" w:type="dxa"/>
            <w:vAlign w:val="center"/>
          </w:tcPr>
          <w:p>
            <w:pPr>
              <w:pStyle w:val="17"/>
            </w:pPr>
            <w:r>
              <w:t>45.00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45.00</w:t>
            </w:r>
          </w:p>
        </w:tc>
        <w:tc>
          <w:tcPr>
            <w:tcW w:w="96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55.00</w:t>
            </w:r>
          </w:p>
        </w:tc>
        <w:tc>
          <w:tcPr>
            <w:tcW w:w="893" w:type="dxa"/>
            <w:vAlign w:val="center"/>
          </w:tcPr>
          <w:p>
            <w:pPr>
              <w:pStyle w:val="17"/>
            </w:pPr>
            <w:r>
              <w:t>55.00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55.00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5.00</w:t>
            </w:r>
          </w:p>
        </w:tc>
        <w:tc>
          <w:tcPr>
            <w:tcW w:w="893" w:type="dxa"/>
            <w:vAlign w:val="center"/>
          </w:tcPr>
          <w:p>
            <w:pPr>
              <w:pStyle w:val="17"/>
            </w:pPr>
            <w:r>
              <w:t>5.00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5.00</w:t>
            </w:r>
          </w:p>
        </w:tc>
        <w:tc>
          <w:tcPr>
            <w:tcW w:w="964" w:type="dxa"/>
            <w:vAlign w:val="center"/>
          </w:tcPr>
          <w:p>
            <w:pPr>
              <w:pStyle w:val="17"/>
            </w:pPr>
          </w:p>
        </w:tc>
      </w:tr>
      <w:tr>
        <w:tblPrEx>
          <w:tblCellMar>
            <w:top w:w="0" w:type="dxa"/>
            <w:left w:w="108" w:type="dxa"/>
            <w:bottom w:w="0" w:type="dxa"/>
            <w:right w:w="108" w:type="dxa"/>
          </w:tblCellMar>
        </w:tblPrEx>
        <w:trPr>
          <w:cantSplit/>
          <w:jc w:val="center"/>
        </w:trPr>
        <w:tc>
          <w:tcPr>
            <w:tcW w:w="1602" w:type="dxa"/>
            <w:vAlign w:val="center"/>
          </w:tcPr>
          <w:p>
            <w:pPr>
              <w:pStyle w:val="18"/>
            </w:pPr>
            <w:r>
              <w:t>实验室设备设施购置经费</w:t>
            </w:r>
          </w:p>
        </w:tc>
        <w:tc>
          <w:tcPr>
            <w:tcW w:w="1063" w:type="dxa"/>
            <w:vAlign w:val="center"/>
          </w:tcPr>
          <w:p>
            <w:pPr>
              <w:pStyle w:val="17"/>
            </w:pPr>
            <w:r>
              <w:t>2125.00</w:t>
            </w:r>
          </w:p>
        </w:tc>
        <w:tc>
          <w:tcPr>
            <w:tcW w:w="1134" w:type="dxa"/>
            <w:vAlign w:val="center"/>
          </w:tcPr>
          <w:p>
            <w:pPr>
              <w:pStyle w:val="18"/>
            </w:pPr>
            <w:r>
              <w:t>食品检测、监测设备</w:t>
            </w:r>
          </w:p>
        </w:tc>
        <w:tc>
          <w:tcPr>
            <w:tcW w:w="1134" w:type="dxa"/>
            <w:vAlign w:val="center"/>
          </w:tcPr>
          <w:p>
            <w:pPr>
              <w:pStyle w:val="18"/>
            </w:pPr>
            <w:r>
              <w:t>A02241100</w:t>
            </w:r>
          </w:p>
        </w:tc>
        <w:tc>
          <w:tcPr>
            <w:tcW w:w="779" w:type="dxa"/>
            <w:vAlign w:val="center"/>
          </w:tcPr>
          <w:p>
            <w:pPr>
              <w:pStyle w:val="19"/>
            </w:pPr>
            <w:r>
              <w:t>台（套）</w:t>
            </w:r>
          </w:p>
        </w:tc>
        <w:tc>
          <w:tcPr>
            <w:tcW w:w="780" w:type="dxa"/>
            <w:vAlign w:val="center"/>
          </w:tcPr>
          <w:p>
            <w:pPr>
              <w:pStyle w:val="17"/>
            </w:pPr>
            <w:r>
              <w:t>1</w:t>
            </w:r>
          </w:p>
        </w:tc>
        <w:tc>
          <w:tcPr>
            <w:tcW w:w="921" w:type="dxa"/>
            <w:vAlign w:val="center"/>
          </w:tcPr>
          <w:p>
            <w:pPr>
              <w:pStyle w:val="17"/>
            </w:pPr>
            <w:r>
              <w:t>20.00</w:t>
            </w:r>
          </w:p>
        </w:tc>
        <w:tc>
          <w:tcPr>
            <w:tcW w:w="893" w:type="dxa"/>
            <w:vAlign w:val="center"/>
          </w:tcPr>
          <w:p>
            <w:pPr>
              <w:pStyle w:val="17"/>
            </w:pPr>
            <w:r>
              <w:t>20.00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20.00</w:t>
            </w:r>
          </w:p>
        </w:tc>
        <w:tc>
          <w:tcPr>
            <w:tcW w:w="964" w:type="dxa"/>
            <w:vAlign w:val="center"/>
          </w:tcPr>
          <w:p>
            <w:pPr>
              <w:pStyle w:val="17"/>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1"/>
        <w:outlineLvl w:val="0"/>
      </w:pPr>
      <w:bookmarkStart w:id="17" w:name="_Toc1881"/>
      <w:r>
        <w:rPr>
          <w:rFonts w:ascii="黑体" w:hAnsi="黑体" w:eastAsia="黑体" w:cs="黑体"/>
          <w:color w:val="000000"/>
          <w:sz w:val="32"/>
        </w:rPr>
        <w:t>七、国有资产信息</w:t>
      </w:r>
      <w:bookmarkEnd w:id="17"/>
    </w:p>
    <w:p>
      <w:pPr>
        <w:spacing w:line="500" w:lineRule="exact"/>
        <w:ind w:firstLine="560"/>
      </w:pPr>
      <w:r>
        <w:rPr>
          <w:rFonts w:eastAsia="方正仿宋_GBK"/>
          <w:color w:val="000000"/>
          <w:sz w:val="28"/>
        </w:rPr>
        <w:t>河北省食品检验研究院上年末固定资产金额为33144.17万元（详见下表）。本年度拟购置固定资产总额为2125.00万元，已按要求列入政府采购预算，详见政府采购预算表。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5"/>
            </w:pPr>
            <w:r>
              <w:t>414012河北省食品检验研究院</w:t>
            </w:r>
          </w:p>
        </w:tc>
        <w:tc>
          <w:tcPr>
            <w:tcW w:w="5669" w:type="dxa"/>
            <w:gridSpan w:val="2"/>
            <w:tcBorders>
              <w:top w:val="single" w:color="FFFFFF" w:sz="6" w:space="0"/>
              <w:left w:val="single" w:color="FFFFFF" w:sz="6" w:space="0"/>
              <w:right w:val="single" w:color="FFFFFF" w:sz="6" w:space="0"/>
            </w:tcBorders>
            <w:vAlign w:val="center"/>
          </w:tcPr>
          <w:p>
            <w:pPr>
              <w:pStyle w:val="13"/>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6"/>
            </w:pPr>
            <w:r>
              <w:t>项   目</w:t>
            </w:r>
          </w:p>
        </w:tc>
        <w:tc>
          <w:tcPr>
            <w:tcW w:w="2835" w:type="dxa"/>
            <w:vAlign w:val="center"/>
          </w:tcPr>
          <w:p>
            <w:pPr>
              <w:pStyle w:val="16"/>
            </w:pPr>
            <w:r>
              <w:t>数量</w:t>
            </w:r>
          </w:p>
        </w:tc>
        <w:tc>
          <w:tcPr>
            <w:tcW w:w="2835" w:type="dxa"/>
            <w:vAlign w:val="center"/>
          </w:tcPr>
          <w:p>
            <w:pPr>
              <w:pStyle w:val="16"/>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资产总额</w:t>
            </w:r>
          </w:p>
        </w:tc>
        <w:tc>
          <w:tcPr>
            <w:tcW w:w="2835" w:type="dxa"/>
            <w:vAlign w:val="center"/>
          </w:tcPr>
          <w:p>
            <w:pPr>
              <w:pStyle w:val="19"/>
            </w:pPr>
          </w:p>
        </w:tc>
        <w:tc>
          <w:tcPr>
            <w:tcW w:w="2835" w:type="dxa"/>
            <w:vAlign w:val="center"/>
          </w:tcPr>
          <w:p>
            <w:pPr>
              <w:pStyle w:val="17"/>
            </w:pPr>
            <w:r>
              <w:t>33144.17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1、房屋（平方米）</w:t>
            </w:r>
          </w:p>
        </w:tc>
        <w:tc>
          <w:tcPr>
            <w:tcW w:w="2835" w:type="dxa"/>
            <w:vAlign w:val="center"/>
          </w:tcPr>
          <w:p>
            <w:pPr>
              <w:pStyle w:val="19"/>
            </w:pPr>
            <w:r>
              <w:t>10423</w:t>
            </w:r>
          </w:p>
        </w:tc>
        <w:tc>
          <w:tcPr>
            <w:tcW w:w="2835" w:type="dxa"/>
            <w:vAlign w:val="center"/>
          </w:tcPr>
          <w:p>
            <w:pPr>
              <w:pStyle w:val="17"/>
            </w:pPr>
            <w:r>
              <w:t>3908.70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　　其中：办公用房（平方米）</w:t>
            </w:r>
          </w:p>
        </w:tc>
        <w:tc>
          <w:tcPr>
            <w:tcW w:w="2835" w:type="dxa"/>
            <w:vAlign w:val="center"/>
          </w:tcPr>
          <w:p>
            <w:pPr>
              <w:pStyle w:val="19"/>
            </w:pPr>
          </w:p>
        </w:tc>
        <w:tc>
          <w:tcPr>
            <w:tcW w:w="283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2、车辆（台、辆）</w:t>
            </w:r>
          </w:p>
        </w:tc>
        <w:tc>
          <w:tcPr>
            <w:tcW w:w="2835" w:type="dxa"/>
            <w:vAlign w:val="center"/>
          </w:tcPr>
          <w:p>
            <w:pPr>
              <w:pStyle w:val="19"/>
            </w:pPr>
            <w:r>
              <w:t>11</w:t>
            </w:r>
          </w:p>
        </w:tc>
        <w:tc>
          <w:tcPr>
            <w:tcW w:w="2835" w:type="dxa"/>
            <w:vAlign w:val="center"/>
          </w:tcPr>
          <w:p>
            <w:pPr>
              <w:pStyle w:val="17"/>
            </w:pPr>
            <w:r>
              <w:t>219.65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3、单价在20万元以上的设备</w:t>
            </w:r>
          </w:p>
        </w:tc>
        <w:tc>
          <w:tcPr>
            <w:tcW w:w="2835" w:type="dxa"/>
            <w:vAlign w:val="center"/>
          </w:tcPr>
          <w:p>
            <w:pPr>
              <w:pStyle w:val="19"/>
            </w:pPr>
            <w:r>
              <w:t>272</w:t>
            </w:r>
          </w:p>
        </w:tc>
        <w:tc>
          <w:tcPr>
            <w:tcW w:w="2835" w:type="dxa"/>
            <w:vAlign w:val="center"/>
          </w:tcPr>
          <w:p>
            <w:pPr>
              <w:pStyle w:val="17"/>
            </w:pPr>
            <w:r>
              <w:t>25432.92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8"/>
            </w:pPr>
            <w:r>
              <w:t>4、其他固定资产</w:t>
            </w:r>
          </w:p>
        </w:tc>
        <w:tc>
          <w:tcPr>
            <w:tcW w:w="2835" w:type="dxa"/>
            <w:vAlign w:val="center"/>
          </w:tcPr>
          <w:p>
            <w:pPr>
              <w:pStyle w:val="19"/>
            </w:pPr>
            <w:r>
              <w:t>3883</w:t>
            </w:r>
          </w:p>
        </w:tc>
        <w:tc>
          <w:tcPr>
            <w:tcW w:w="2835" w:type="dxa"/>
            <w:vAlign w:val="center"/>
          </w:tcPr>
          <w:p>
            <w:pPr>
              <w:pStyle w:val="17"/>
            </w:pPr>
            <w:r>
              <w:t>3582.90</w:t>
            </w:r>
          </w:p>
        </w:tc>
      </w:tr>
    </w:tbl>
    <w:p>
      <w:pPr>
        <w:ind w:firstLine="640"/>
      </w:pPr>
      <w:r>
        <w:rPr>
          <w:rFonts w:eastAsia="方正仿宋_GBK"/>
          <w:color w:val="000000"/>
          <w:sz w:val="32"/>
        </w:rPr>
        <w:t xml:space="preserve"> </w:t>
      </w:r>
    </w:p>
    <w:p>
      <w:pPr>
        <w:spacing w:before="10" w:after="10"/>
        <w:ind w:firstLine="641"/>
        <w:outlineLvl w:val="0"/>
      </w:pPr>
      <w:bookmarkStart w:id="18" w:name="_Toc11544"/>
      <w:r>
        <w:rPr>
          <w:rFonts w:ascii="黑体" w:hAnsi="黑体" w:eastAsia="黑体" w:cs="黑体"/>
          <w:color w:val="000000"/>
          <w:sz w:val="32"/>
        </w:rPr>
        <w:t>八、名词解释</w:t>
      </w:r>
      <w:bookmarkEnd w:id="18"/>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1"/>
        <w:outlineLvl w:val="0"/>
      </w:pPr>
      <w:bookmarkStart w:id="19" w:name="_Toc24695"/>
      <w:r>
        <w:rPr>
          <w:rFonts w:ascii="黑体" w:hAnsi="黑体" w:eastAsia="黑体" w:cs="黑体"/>
          <w:color w:val="000000"/>
          <w:sz w:val="32"/>
        </w:rPr>
        <w:t>九、其他需要说明的事项</w:t>
      </w:r>
      <w:bookmarkEnd w:id="19"/>
    </w:p>
    <w:p>
      <w:pPr>
        <w:ind w:firstLine="560" w:firstLineChars="200"/>
      </w:pPr>
      <w:r>
        <w:rPr>
          <w:rFonts w:eastAsia="方正仿宋_GBK"/>
          <w:color w:val="000000"/>
          <w:sz w:val="28"/>
        </w:rPr>
        <w:t>我单位无其他需要说明的事项。</w:t>
      </w: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p>
      <w:pPr>
        <w:jc w:val="center"/>
        <w:rPr>
          <w:rFonts w:ascii="方正小标宋_GBK" w:hAnsi="方正小标宋_GBK" w:eastAsia="方正小标宋_GBK" w:cs="方正小标宋_GBK"/>
          <w:color w:val="000000"/>
          <w:sz w:val="44"/>
          <w:lang w:eastAsia="zh-CN"/>
        </w:rPr>
      </w:pPr>
    </w:p>
    <w:bookmarkEnd w:id="0"/>
    <w:p>
      <w:pPr>
        <w:rPr>
          <w:rFonts w:ascii="方正小标宋_GBK" w:hAnsi="方正小标宋_GBK" w:eastAsia="方正小标宋_GBK" w:cs="方正小标宋_GBK"/>
          <w:color w:val="000000"/>
          <w:sz w:val="44"/>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宋体"/>
    <w:panose1 w:val="00000000000000000000"/>
    <w:charset w:val="86"/>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31</w:t>
                    </w:r>
                    <w:r>
                      <w:fldChar w:fldCharType="end"/>
                    </w:r>
                  </w:p>
                </w:txbxContent>
              </v:textbox>
            </v:shape>
          </w:pict>
        </mc:Fallback>
      </mc:AlternateContent>
    </w:r>
  </w:p>
  <w:p>
    <w:pPr>
      <w:pStyle w:val="5"/>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ODg1Yzk1NTE3M2YxNTVlODBhYjVjOGM5NzQ5NmEifQ=="/>
  </w:docVars>
  <w:rsids>
    <w:rsidRoot w:val="00B26B2D"/>
    <w:rsid w:val="00005380"/>
    <w:rsid w:val="00014DF0"/>
    <w:rsid w:val="00017F1C"/>
    <w:rsid w:val="00021F52"/>
    <w:rsid w:val="000222BB"/>
    <w:rsid w:val="00024431"/>
    <w:rsid w:val="00032C88"/>
    <w:rsid w:val="00037872"/>
    <w:rsid w:val="00047B3F"/>
    <w:rsid w:val="00075DC5"/>
    <w:rsid w:val="00076DD7"/>
    <w:rsid w:val="000A5AE7"/>
    <w:rsid w:val="000E23DD"/>
    <w:rsid w:val="000F5C66"/>
    <w:rsid w:val="001022BB"/>
    <w:rsid w:val="00105471"/>
    <w:rsid w:val="00152B70"/>
    <w:rsid w:val="00172942"/>
    <w:rsid w:val="001774F9"/>
    <w:rsid w:val="001920F5"/>
    <w:rsid w:val="0019316D"/>
    <w:rsid w:val="001945D3"/>
    <w:rsid w:val="0019532A"/>
    <w:rsid w:val="00195AD1"/>
    <w:rsid w:val="001C5311"/>
    <w:rsid w:val="001D29E8"/>
    <w:rsid w:val="001D44C8"/>
    <w:rsid w:val="001E165D"/>
    <w:rsid w:val="001E24B9"/>
    <w:rsid w:val="001F36F9"/>
    <w:rsid w:val="00211803"/>
    <w:rsid w:val="0021533E"/>
    <w:rsid w:val="002172A9"/>
    <w:rsid w:val="00217C1C"/>
    <w:rsid w:val="0022213A"/>
    <w:rsid w:val="002344C6"/>
    <w:rsid w:val="00246857"/>
    <w:rsid w:val="00251D1B"/>
    <w:rsid w:val="0025723E"/>
    <w:rsid w:val="00267877"/>
    <w:rsid w:val="00271841"/>
    <w:rsid w:val="002772FC"/>
    <w:rsid w:val="00286842"/>
    <w:rsid w:val="002972B4"/>
    <w:rsid w:val="002D4DC2"/>
    <w:rsid w:val="002D6803"/>
    <w:rsid w:val="002E144D"/>
    <w:rsid w:val="002E200C"/>
    <w:rsid w:val="002F3DAE"/>
    <w:rsid w:val="00310520"/>
    <w:rsid w:val="00334D74"/>
    <w:rsid w:val="00336191"/>
    <w:rsid w:val="00346DEC"/>
    <w:rsid w:val="00351EA1"/>
    <w:rsid w:val="00364127"/>
    <w:rsid w:val="003842C1"/>
    <w:rsid w:val="00387BB2"/>
    <w:rsid w:val="00394B9D"/>
    <w:rsid w:val="003A1733"/>
    <w:rsid w:val="003B53AC"/>
    <w:rsid w:val="003D7D63"/>
    <w:rsid w:val="003F00D3"/>
    <w:rsid w:val="003F727F"/>
    <w:rsid w:val="00405230"/>
    <w:rsid w:val="00417A48"/>
    <w:rsid w:val="00443F5D"/>
    <w:rsid w:val="004523F2"/>
    <w:rsid w:val="004536DE"/>
    <w:rsid w:val="00456399"/>
    <w:rsid w:val="004655DB"/>
    <w:rsid w:val="00472876"/>
    <w:rsid w:val="00482314"/>
    <w:rsid w:val="00487558"/>
    <w:rsid w:val="00487770"/>
    <w:rsid w:val="004B566D"/>
    <w:rsid w:val="004C3726"/>
    <w:rsid w:val="004C6734"/>
    <w:rsid w:val="004D34E5"/>
    <w:rsid w:val="004E0965"/>
    <w:rsid w:val="004E30BE"/>
    <w:rsid w:val="004E5A26"/>
    <w:rsid w:val="004E6F59"/>
    <w:rsid w:val="00526C4C"/>
    <w:rsid w:val="00587A32"/>
    <w:rsid w:val="00587D47"/>
    <w:rsid w:val="005D0EEA"/>
    <w:rsid w:val="005D1F44"/>
    <w:rsid w:val="005F0255"/>
    <w:rsid w:val="005F5797"/>
    <w:rsid w:val="005F7190"/>
    <w:rsid w:val="005F7385"/>
    <w:rsid w:val="0060323E"/>
    <w:rsid w:val="0060454C"/>
    <w:rsid w:val="00620B02"/>
    <w:rsid w:val="006242B0"/>
    <w:rsid w:val="00640228"/>
    <w:rsid w:val="0065335F"/>
    <w:rsid w:val="0067511C"/>
    <w:rsid w:val="0068348F"/>
    <w:rsid w:val="006B4ACD"/>
    <w:rsid w:val="006E1ACE"/>
    <w:rsid w:val="006F0015"/>
    <w:rsid w:val="006F3057"/>
    <w:rsid w:val="006F55F2"/>
    <w:rsid w:val="0071054A"/>
    <w:rsid w:val="00726652"/>
    <w:rsid w:val="00735E4A"/>
    <w:rsid w:val="00742D45"/>
    <w:rsid w:val="00754755"/>
    <w:rsid w:val="007738AA"/>
    <w:rsid w:val="00773E23"/>
    <w:rsid w:val="007967E8"/>
    <w:rsid w:val="007A7153"/>
    <w:rsid w:val="007C2338"/>
    <w:rsid w:val="007C544A"/>
    <w:rsid w:val="007D424C"/>
    <w:rsid w:val="007E5F5A"/>
    <w:rsid w:val="007F16DF"/>
    <w:rsid w:val="007F6663"/>
    <w:rsid w:val="007F704C"/>
    <w:rsid w:val="00811336"/>
    <w:rsid w:val="00815685"/>
    <w:rsid w:val="00821310"/>
    <w:rsid w:val="008335DA"/>
    <w:rsid w:val="008365B0"/>
    <w:rsid w:val="00844C04"/>
    <w:rsid w:val="00845147"/>
    <w:rsid w:val="008525C8"/>
    <w:rsid w:val="008568C8"/>
    <w:rsid w:val="00863FC0"/>
    <w:rsid w:val="008777E6"/>
    <w:rsid w:val="0088639D"/>
    <w:rsid w:val="008A23CA"/>
    <w:rsid w:val="008B1A78"/>
    <w:rsid w:val="008B606E"/>
    <w:rsid w:val="008E4424"/>
    <w:rsid w:val="0090771D"/>
    <w:rsid w:val="00910F5E"/>
    <w:rsid w:val="00914433"/>
    <w:rsid w:val="00945326"/>
    <w:rsid w:val="00974FE6"/>
    <w:rsid w:val="00981008"/>
    <w:rsid w:val="009951D2"/>
    <w:rsid w:val="009960F4"/>
    <w:rsid w:val="009B5952"/>
    <w:rsid w:val="009C4BB6"/>
    <w:rsid w:val="009C75BD"/>
    <w:rsid w:val="009D3749"/>
    <w:rsid w:val="00A028DC"/>
    <w:rsid w:val="00A2064D"/>
    <w:rsid w:val="00A22A75"/>
    <w:rsid w:val="00A323D2"/>
    <w:rsid w:val="00A32A1F"/>
    <w:rsid w:val="00A528B0"/>
    <w:rsid w:val="00A7547D"/>
    <w:rsid w:val="00AA44ED"/>
    <w:rsid w:val="00AA4ADF"/>
    <w:rsid w:val="00AB5650"/>
    <w:rsid w:val="00AC6344"/>
    <w:rsid w:val="00AD23B2"/>
    <w:rsid w:val="00AE6E58"/>
    <w:rsid w:val="00AF6289"/>
    <w:rsid w:val="00B222EE"/>
    <w:rsid w:val="00B2321D"/>
    <w:rsid w:val="00B26B2D"/>
    <w:rsid w:val="00B37743"/>
    <w:rsid w:val="00B55E25"/>
    <w:rsid w:val="00B57D12"/>
    <w:rsid w:val="00B623F4"/>
    <w:rsid w:val="00B70349"/>
    <w:rsid w:val="00B827E9"/>
    <w:rsid w:val="00B92E55"/>
    <w:rsid w:val="00B94CB5"/>
    <w:rsid w:val="00BA2CAB"/>
    <w:rsid w:val="00BF095A"/>
    <w:rsid w:val="00C055B8"/>
    <w:rsid w:val="00C15532"/>
    <w:rsid w:val="00C248AB"/>
    <w:rsid w:val="00C32117"/>
    <w:rsid w:val="00C40E7F"/>
    <w:rsid w:val="00C43D9E"/>
    <w:rsid w:val="00C46DA2"/>
    <w:rsid w:val="00C6104E"/>
    <w:rsid w:val="00C666B5"/>
    <w:rsid w:val="00C824F3"/>
    <w:rsid w:val="00C965B1"/>
    <w:rsid w:val="00CA35D9"/>
    <w:rsid w:val="00CB4C22"/>
    <w:rsid w:val="00CF245C"/>
    <w:rsid w:val="00D16BCE"/>
    <w:rsid w:val="00D36DED"/>
    <w:rsid w:val="00D87E4F"/>
    <w:rsid w:val="00D911A1"/>
    <w:rsid w:val="00DA50CE"/>
    <w:rsid w:val="00DD25DD"/>
    <w:rsid w:val="00DD5DD2"/>
    <w:rsid w:val="00E01565"/>
    <w:rsid w:val="00E021A3"/>
    <w:rsid w:val="00E04BDA"/>
    <w:rsid w:val="00E3672A"/>
    <w:rsid w:val="00E451D9"/>
    <w:rsid w:val="00E5070C"/>
    <w:rsid w:val="00E51DD5"/>
    <w:rsid w:val="00E7517E"/>
    <w:rsid w:val="00E9356E"/>
    <w:rsid w:val="00E94233"/>
    <w:rsid w:val="00E9506F"/>
    <w:rsid w:val="00E953B5"/>
    <w:rsid w:val="00E96466"/>
    <w:rsid w:val="00EA1EF1"/>
    <w:rsid w:val="00EC17DA"/>
    <w:rsid w:val="00EC4676"/>
    <w:rsid w:val="00ED0D01"/>
    <w:rsid w:val="00EE23D8"/>
    <w:rsid w:val="00EF11BC"/>
    <w:rsid w:val="00F141A4"/>
    <w:rsid w:val="00F27846"/>
    <w:rsid w:val="00F3238E"/>
    <w:rsid w:val="00F33920"/>
    <w:rsid w:val="00F37926"/>
    <w:rsid w:val="00F601BB"/>
    <w:rsid w:val="00F60292"/>
    <w:rsid w:val="00F7027E"/>
    <w:rsid w:val="00F76676"/>
    <w:rsid w:val="00F86851"/>
    <w:rsid w:val="00FC42C9"/>
    <w:rsid w:val="00FD3D59"/>
    <w:rsid w:val="00FE1E68"/>
    <w:rsid w:val="00FE3F01"/>
    <w:rsid w:val="0D0A3D93"/>
    <w:rsid w:val="2B8A67EF"/>
    <w:rsid w:val="79DB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39"/>
    <w:pPr>
      <w:ind w:left="480"/>
    </w:pPr>
  </w:style>
  <w:style w:type="paragraph" w:styleId="4">
    <w:name w:val="Balloon Text"/>
    <w:basedOn w:val="1"/>
    <w:link w:val="37"/>
    <w:semiHidden/>
    <w:unhideWhenUsed/>
    <w:uiPriority w:val="99"/>
    <w:rPr>
      <w:sz w:val="18"/>
      <w:szCs w:val="18"/>
    </w:rPr>
  </w:style>
  <w:style w:type="paragraph" w:styleId="5">
    <w:name w:val="footer"/>
    <w:basedOn w:val="1"/>
    <w:link w:val="36"/>
    <w:unhideWhenUsed/>
    <w:uiPriority w:val="99"/>
    <w:pPr>
      <w:tabs>
        <w:tab w:val="center" w:pos="4153"/>
        <w:tab w:val="right" w:pos="8306"/>
      </w:tabs>
      <w:snapToGrid w:val="0"/>
    </w:pPr>
    <w:rPr>
      <w:sz w:val="18"/>
      <w:szCs w:val="18"/>
    </w:rPr>
  </w:style>
  <w:style w:type="paragraph" w:styleId="6">
    <w:name w:val="header"/>
    <w:basedOn w:val="1"/>
    <w:link w:val="35"/>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spacing w:before="120"/>
      <w:ind w:firstLine="560"/>
    </w:pPr>
    <w:rPr>
      <w:rFonts w:eastAsia="方正仿宋_GBK"/>
      <w:color w:val="000000"/>
      <w:sz w:val="28"/>
    </w:rPr>
  </w:style>
  <w:style w:type="paragraph" w:styleId="8">
    <w:name w:val="toc 4"/>
    <w:basedOn w:val="1"/>
    <w:next w:val="1"/>
    <w:qFormat/>
    <w:uiPriority w:val="0"/>
    <w:pPr>
      <w:ind w:left="720"/>
    </w:pPr>
  </w:style>
  <w:style w:type="paragraph" w:styleId="9">
    <w:name w:val="toc 2"/>
    <w:basedOn w:val="1"/>
    <w:next w:val="1"/>
    <w:autoRedefine/>
    <w:qFormat/>
    <w:uiPriority w:val="39"/>
    <w:pPr>
      <w:ind w:left="240"/>
    </w:pPr>
  </w:style>
  <w:style w:type="table" w:styleId="11">
    <w:name w:val="Table Grid"/>
    <w:basedOn w:val="10"/>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单元格样式22"/>
    <w:basedOn w:val="1"/>
    <w:qFormat/>
    <w:uiPriority w:val="0"/>
    <w:pPr>
      <w:jc w:val="right"/>
    </w:pPr>
    <w:rPr>
      <w:rFonts w:ascii="方正小标宋_GBK" w:hAnsi="方正小标宋_GBK" w:eastAsia="方正小标宋_GBK" w:cs="方正小标宋_GBK"/>
    </w:rPr>
  </w:style>
  <w:style w:type="paragraph" w:customStyle="1" w:styleId="14">
    <w:name w:val="单元格样式21"/>
    <w:basedOn w:val="1"/>
    <w:qFormat/>
    <w:uiPriority w:val="0"/>
    <w:pPr>
      <w:jc w:val="center"/>
    </w:pPr>
    <w:rPr>
      <w:rFonts w:ascii="方正小标宋_GBK" w:hAnsi="方正小标宋_GBK" w:eastAsia="方正小标宋_GBK" w:cs="方正小标宋_GBK"/>
    </w:rPr>
  </w:style>
  <w:style w:type="paragraph" w:customStyle="1" w:styleId="15">
    <w:name w:val="单元格样式20"/>
    <w:basedOn w:val="1"/>
    <w:qFormat/>
    <w:uiPriority w:val="0"/>
    <w:rPr>
      <w:rFonts w:ascii="方正小标宋_GBK" w:hAnsi="方正小标宋_GBK" w:eastAsia="方正小标宋_GBK" w:cs="方正小标宋_GBK"/>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2"/>
    <w:basedOn w:val="1"/>
    <w:qFormat/>
    <w:uiPriority w:val="0"/>
    <w:rPr>
      <w:rFonts w:ascii="方正书宋_GBK" w:hAnsi="方正书宋_GBK" w:eastAsia="方正书宋_GBK" w:cs="方正书宋_GBK"/>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paragraph" w:customStyle="1" w:styleId="20">
    <w:name w:val="单元格样式6"/>
    <w:basedOn w:val="1"/>
    <w:qFormat/>
    <w:uiPriority w:val="0"/>
    <w:pPr>
      <w:jc w:val="center"/>
    </w:pPr>
    <w:rPr>
      <w:rFonts w:ascii="方正书宋_GBK" w:hAnsi="方正书宋_GBK" w:eastAsia="方正书宋_GBK" w:cs="方正书宋_GBK"/>
      <w:b/>
      <w:sz w:val="21"/>
    </w:rPr>
  </w:style>
  <w:style w:type="paragraph" w:customStyle="1" w:styleId="21">
    <w:name w:val="单元格样式7"/>
    <w:basedOn w:val="1"/>
    <w:qFormat/>
    <w:uiPriority w:val="0"/>
    <w:pPr>
      <w:jc w:val="right"/>
    </w:pPr>
    <w:rPr>
      <w:rFonts w:ascii="方正书宋_GBK" w:hAnsi="方正书宋_GBK" w:eastAsia="方正书宋_GBK" w:cs="方正书宋_GBK"/>
      <w:b/>
      <w:sz w:val="21"/>
    </w:rPr>
  </w:style>
  <w:style w:type="paragraph" w:customStyle="1" w:styleId="22">
    <w:name w:val="单元格样式5"/>
    <w:basedOn w:val="1"/>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autoRedefine/>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30">
    <w:name w:val="单元格样式23"/>
    <w:basedOn w:val="1"/>
    <w:autoRedefine/>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character" w:customStyle="1" w:styleId="35">
    <w:name w:val="页眉 Char"/>
    <w:basedOn w:val="12"/>
    <w:link w:val="6"/>
    <w:uiPriority w:val="99"/>
    <w:rPr>
      <w:rFonts w:ascii="Times New Roman" w:hAnsi="Times New Roman" w:eastAsia="Times New Roman" w:cs="Times New Roman"/>
      <w:kern w:val="0"/>
      <w:sz w:val="18"/>
      <w:szCs w:val="18"/>
      <w:lang w:eastAsia="uk-UA"/>
    </w:rPr>
  </w:style>
  <w:style w:type="character" w:customStyle="1" w:styleId="36">
    <w:name w:val="页脚 Char"/>
    <w:basedOn w:val="12"/>
    <w:link w:val="5"/>
    <w:qFormat/>
    <w:uiPriority w:val="99"/>
    <w:rPr>
      <w:rFonts w:ascii="Times New Roman" w:hAnsi="Times New Roman" w:eastAsia="Times New Roman" w:cs="Times New Roman"/>
      <w:kern w:val="0"/>
      <w:sz w:val="18"/>
      <w:szCs w:val="18"/>
      <w:lang w:eastAsia="uk-UA"/>
    </w:rPr>
  </w:style>
  <w:style w:type="character" w:customStyle="1" w:styleId="37">
    <w:name w:val="批注框文本 Char"/>
    <w:basedOn w:val="12"/>
    <w:link w:val="4"/>
    <w:autoRedefine/>
    <w:semiHidden/>
    <w:qFormat/>
    <w:uiPriority w:val="99"/>
    <w:rPr>
      <w:rFonts w:ascii="Times New Roman" w:hAnsi="Times New Roman" w:eastAsia="Times New Roman" w:cs="Times New Roman"/>
      <w:kern w:val="0"/>
      <w:sz w:val="18"/>
      <w:szCs w:val="18"/>
      <w:lang w:eastAsia="uk-UA"/>
    </w:rPr>
  </w:style>
  <w:style w:type="character" w:customStyle="1" w:styleId="38">
    <w:name w:val="标题 1 Char"/>
    <w:basedOn w:val="12"/>
    <w:link w:val="2"/>
    <w:autoRedefine/>
    <w:qFormat/>
    <w:uiPriority w:val="9"/>
    <w:rPr>
      <w:rFonts w:ascii="Times New Roman" w:hAnsi="Times New Roman" w:eastAsia="Times New Roman" w:cs="Times New Roman"/>
      <w:b/>
      <w:bCs/>
      <w:kern w:val="44"/>
      <w:sz w:val="44"/>
      <w:szCs w:val="44"/>
      <w:lang w:eastAsia="uk-UA"/>
    </w:rPr>
  </w:style>
  <w:style w:type="paragraph" w:customStyle="1" w:styleId="39">
    <w:name w:val="TOC 标题1"/>
    <w:basedOn w:val="2"/>
    <w:next w:val="1"/>
    <w:autoRedefine/>
    <w:semiHidden/>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54621-ACA1-4119-9423-88AADDE8C9D3}">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2126</Words>
  <Characters>12124</Characters>
  <Lines>101</Lines>
  <Paragraphs>28</Paragraphs>
  <TotalTime>17</TotalTime>
  <ScaleCrop>false</ScaleCrop>
  <LinksUpToDate>false</LinksUpToDate>
  <CharactersWithSpaces>14222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2023-01-13T02:32:00Z</dcterms:created>
  <dc:creator>张凯</dc:creator>
  <cp:lastModifiedBy>徐牛牛</cp:lastModifiedBy>
  <cp:lastPrinted>2023-01-16T03:22:00Z</cp:lastPrinted>
  <dcterms:modified xsi:type="dcterms:W3CDTF">2024-01-17T09:17:00Z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B98B62BE86674F2296237656A2D87A13_13</vt:lpwstr>
  </property>
</Properties>
</file>