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DE" w:rsidRPr="00196EF8" w:rsidRDefault="002D1CDE" w:rsidP="00EE6974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196EF8">
        <w:rPr>
          <w:rFonts w:ascii="黑体" w:eastAsia="黑体" w:hAnsi="黑体" w:cs="Times New Roman"/>
          <w:sz w:val="32"/>
          <w:szCs w:val="32"/>
        </w:rPr>
        <w:t>附件2</w:t>
      </w:r>
    </w:p>
    <w:p w:rsidR="002D1CDE" w:rsidRDefault="002D1CDE" w:rsidP="00EE6974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2D1CDE" w:rsidRDefault="002D1CDE" w:rsidP="00EE6974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2D1CDE" w:rsidRDefault="002D1CDE" w:rsidP="00EE6974">
      <w:pPr>
        <w:spacing w:line="640" w:lineRule="exact"/>
        <w:rPr>
          <w:rFonts w:ascii="方正小标宋简体" w:eastAsia="方正小标宋简体"/>
          <w:spacing w:val="-12"/>
          <w:sz w:val="44"/>
          <w:szCs w:val="44"/>
        </w:rPr>
      </w:pPr>
    </w:p>
    <w:p w:rsidR="00196EF8" w:rsidRDefault="00196EF8" w:rsidP="00EE6974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</w:p>
    <w:p w:rsidR="004017CF" w:rsidRDefault="004017CF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酸值</w:t>
      </w:r>
    </w:p>
    <w:p w:rsidR="004017CF" w:rsidRPr="004017CF" w:rsidRDefault="004017CF" w:rsidP="00EE6974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B7FEC">
        <w:rPr>
          <w:rFonts w:ascii="Times New Roman" w:eastAsia="仿宋_GB2312" w:hAnsi="Times New Roman" w:cs="Times New Roman"/>
          <w:kern w:val="0"/>
          <w:sz w:val="32"/>
          <w:szCs w:val="32"/>
        </w:rPr>
        <w:t>酸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值主要反映食品中油脂酸败的程度。油脂酸败产生的醛酮类化合物长期摄入会对健康有一定影响，但一般情况下，消费者在使用过程中可以明显辨别出其有哈喇等异味，需避免食用。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《大豆油》（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GB/T 1535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2003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）（样品生产日期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在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2018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年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7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月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1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日之前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一级浸出成品大豆油酸值（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KOH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）的最大限量值为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0.20mg/g</w:t>
      </w:r>
      <w:r w:rsidRPr="009B7FEC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造成酸值不合格的主要原因</w:t>
      </w:r>
      <w:r>
        <w:rPr>
          <w:rFonts w:ascii="Times New Roman" w:eastAsia="仿宋_GB2312" w:hAnsi="Times New Roman" w:cs="Times New Roman" w:hint="eastAsia"/>
          <w:spacing w:val="2"/>
          <w:kern w:val="0"/>
          <w:sz w:val="32"/>
          <w:szCs w:val="32"/>
        </w:rPr>
        <w:t>有</w:t>
      </w:r>
      <w:r w:rsidR="00B650CD">
        <w:rPr>
          <w:rFonts w:ascii="Times New Roman" w:eastAsia="仿宋_GB2312" w:hAnsi="Times New Roman" w:cs="Times New Roman" w:hint="eastAsia"/>
          <w:spacing w:val="2"/>
          <w:kern w:val="0"/>
          <w:sz w:val="32"/>
          <w:szCs w:val="32"/>
        </w:rPr>
        <w:t>，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原料采购上把关不严、生产工艺不达标、产品储藏条件不当</w:t>
      </w:r>
      <w:r>
        <w:rPr>
          <w:rFonts w:ascii="Times New Roman" w:eastAsia="仿宋_GB2312" w:hAnsi="Times New Roman" w:cs="Times New Roman" w:hint="eastAsia"/>
          <w:spacing w:val="2"/>
          <w:kern w:val="0"/>
          <w:sz w:val="32"/>
          <w:szCs w:val="32"/>
        </w:rPr>
        <w:t>等。</w:t>
      </w:r>
      <w:r w:rsidRPr="009B7FEC">
        <w:rPr>
          <w:rFonts w:ascii="Times New Roman" w:eastAsia="仿宋_GB2312" w:hAnsi="Times New Roman" w:cs="Times New Roman"/>
          <w:spacing w:val="2"/>
          <w:kern w:val="0"/>
          <w:sz w:val="32"/>
          <w:szCs w:val="32"/>
        </w:rPr>
        <w:t>在夏季，受气候环境影响因素更大，易导致食品中脂肪的氧化酸败</w:t>
      </w:r>
      <w:r w:rsidRPr="009B7FE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D21237" w:rsidRDefault="004017CF" w:rsidP="00EE6974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二</w:t>
      </w:r>
      <w:r w:rsidR="00D21237">
        <w:rPr>
          <w:rFonts w:ascii="Times New Roman" w:eastAsia="黑体" w:hAnsi="Times New Roman" w:hint="eastAsia"/>
          <w:spacing w:val="-12"/>
          <w:sz w:val="32"/>
          <w:szCs w:val="32"/>
        </w:rPr>
        <w:t>、菌落总数</w:t>
      </w:r>
    </w:p>
    <w:p w:rsidR="00D21237" w:rsidRPr="00D21237" w:rsidRDefault="00D21237" w:rsidP="00EE6974">
      <w:pPr>
        <w:spacing w:line="640" w:lineRule="exact"/>
        <w:ind w:firstLineChars="200" w:firstLine="640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菌落总数是指示性微生物指标，主要用来评价食品清洁度，反映食品在生产过程中是否符合卫生要求。《食品安全国家标准熟肉制品》（</w:t>
      </w:r>
      <w:r>
        <w:rPr>
          <w:rFonts w:ascii="Times New Roman" w:eastAsia="仿宋_GB2312" w:hAnsi="Times New Roman"/>
          <w:sz w:val="32"/>
          <w:szCs w:val="32"/>
        </w:rPr>
        <w:t>GB2726</w:t>
      </w:r>
      <w:r w:rsidRPr="003B65C7"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）中规定，熟肉制品（除发酵肉制品外）一个样品的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次检测结果均不得超过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5</w:t>
      </w:r>
      <w:r>
        <w:rPr>
          <w:rFonts w:ascii="Times New Roman" w:eastAsia="仿宋_GB2312" w:hAnsi="Times New Roman"/>
          <w:sz w:val="32"/>
          <w:szCs w:val="32"/>
        </w:rPr>
        <w:t>CFU/g</w:t>
      </w:r>
      <w:r>
        <w:rPr>
          <w:rFonts w:ascii="Times New Roman" w:eastAsia="仿宋_GB2312" w:hAnsi="Times New Roman" w:hint="eastAsia"/>
          <w:sz w:val="32"/>
          <w:szCs w:val="32"/>
        </w:rPr>
        <w:t>且至少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次检测结果不超过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  <w:vertAlign w:val="superscript"/>
        </w:rPr>
        <w:t>4</w:t>
      </w:r>
      <w:r>
        <w:rPr>
          <w:rFonts w:ascii="Times New Roman" w:eastAsia="仿宋_GB2312" w:hAnsi="Times New Roman"/>
          <w:sz w:val="32"/>
          <w:szCs w:val="32"/>
        </w:rPr>
        <w:t xml:space="preserve"> CFU/g</w:t>
      </w:r>
      <w:r>
        <w:rPr>
          <w:rFonts w:ascii="Times New Roman" w:eastAsia="仿宋_GB2312" w:hAnsi="Times New Roman" w:hint="eastAsia"/>
          <w:sz w:val="32"/>
          <w:szCs w:val="32"/>
        </w:rPr>
        <w:t>。菌落总数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超标</w:t>
      </w:r>
      <w:r w:rsidR="00B650CD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:rsidR="00D21237" w:rsidRDefault="004017CF" w:rsidP="00EE6974">
      <w:pPr>
        <w:spacing w:line="640" w:lineRule="exact"/>
        <w:ind w:left="64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三</w:t>
      </w:r>
      <w:r w:rsidR="00D21237">
        <w:rPr>
          <w:rFonts w:eastAsia="黑体" w:hint="eastAsia"/>
          <w:spacing w:val="-12"/>
          <w:sz w:val="32"/>
          <w:szCs w:val="32"/>
        </w:rPr>
        <w:t>、苯甲酸及其钠盐</w:t>
      </w:r>
    </w:p>
    <w:p w:rsidR="00D21237" w:rsidRDefault="00D21237" w:rsidP="00EE6974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苯甲酸及其钠盐是食品工业中常见的一种防腐剂，对霉菌、酵母和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细菌有较好的抑制作用。《食品安全国家标准食品添加剂使用标准》（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7B5B0D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）中规定，腐竹中不得使用苯甲酸。苯甲酸及其钠盐的安全性较高，少量苯甲酸对</w:t>
      </w:r>
      <w:r>
        <w:rPr>
          <w:rFonts w:eastAsia="仿宋_GB2312" w:hint="eastAsia"/>
          <w:sz w:val="32"/>
          <w:szCs w:val="32"/>
        </w:rPr>
        <w:t>人体无毒害，可随尿液排出体外，在人体内不会蓄积。但若长期过量食入苯甲酸超标的食品，可能会对肝脏功能产生一定影响。苯甲酸及其钠盐超标的原因可能是企业为增加产品保质期，或者弥补产品生产过程卫生条件不佳而超范围使用。</w:t>
      </w:r>
    </w:p>
    <w:p w:rsidR="004017CF" w:rsidRDefault="004017CF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四、克百威</w:t>
      </w:r>
    </w:p>
    <w:p w:rsidR="004017CF" w:rsidRDefault="004017CF" w:rsidP="00EE697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克百威是一种广谱、高效、低残留、高毒性的氨基甲酸酯类杀虫、杀螨、杀线虫剂，具有内吸、触杀、胃毒作用，并有一定的杀卵作用。《食品安全国家标准食品中农药最大残留限量》（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）中规定，克百威在豆类蔬菜中的最大残留限量为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 w:rsidR="004017CF" w:rsidRDefault="004017CF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五、恩诺沙星（以恩诺沙星与环丙沙星之和计）</w:t>
      </w:r>
    </w:p>
    <w:p w:rsidR="004017CF" w:rsidRDefault="004017CF" w:rsidP="00EE697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号）中规定，恩诺沙星（以恩诺沙星和环丙沙星之和计）可用于牛、羊、猪、兔、禽等食用畜禽及其他动物，在产蛋鸡中禁用（鸡蛋中不得检出）。长期食用恩诺沙星残留超标的食品，对人体健康有一定影响。</w:t>
      </w:r>
    </w:p>
    <w:p w:rsidR="004017CF" w:rsidRDefault="004017CF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六、氟苯尼考</w:t>
      </w:r>
    </w:p>
    <w:p w:rsidR="004017CF" w:rsidRDefault="004017CF" w:rsidP="00EE697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号）中规定，氟苯尼考在产蛋鸡中禁用（鸡蛋中不得检出）。正常情况下消费者不必对鸡蛋中检出氟苯尼考过分担心，但长期食用氟苯尼考残留超标的食品，对人体健康有一定影响。</w:t>
      </w:r>
    </w:p>
    <w:p w:rsidR="004017CF" w:rsidRDefault="004017CF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七、氧氟沙星</w:t>
      </w:r>
    </w:p>
    <w:p w:rsidR="004017CF" w:rsidRPr="004017CF" w:rsidRDefault="004017CF" w:rsidP="00EE6974">
      <w:pPr>
        <w:pStyle w:val="a3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氧氟沙星属于氟喹诺酮类药物，因抗菌谱广、抗菌活性强等曾被广泛用于畜禽细菌性疾病的治疗和预防。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《发布在食品动物中停止使用洛美沙星、培氟沙星、氧氟沙星、诺氟沙星</w:t>
      </w:r>
      <w:r>
        <w:rPr>
          <w:rFonts w:ascii="Times New Roman" w:eastAsia="仿宋_GB2312" w:hAnsi="Times New Roman"/>
          <w:kern w:val="2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kern w:val="2"/>
          <w:sz w:val="32"/>
          <w:szCs w:val="32"/>
        </w:rPr>
        <w:t>2292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号）中规定，在食品动物中停止使用</w:t>
      </w:r>
      <w:r>
        <w:rPr>
          <w:rFonts w:ascii="Times New Roman" w:eastAsia="仿宋_GB2312" w:hAnsi="Times New Roman" w:hint="eastAsia"/>
          <w:sz w:val="32"/>
          <w:szCs w:val="32"/>
        </w:rPr>
        <w:t>氧氟沙星（动物性食品中不得检出）。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lastRenderedPageBreak/>
        <w:t>氧氟沙星残留在人体中蓄积，可能引起人体的耐药性，长期摄入氧氟沙星超标的动物性食品，可</w:t>
      </w:r>
      <w:r w:rsidR="00EE6974">
        <w:rPr>
          <w:rFonts w:ascii="Times New Roman" w:eastAsia="仿宋_GB2312" w:hAnsi="Times New Roman" w:hint="eastAsia"/>
          <w:kern w:val="2"/>
          <w:sz w:val="32"/>
          <w:szCs w:val="32"/>
        </w:rPr>
        <w:t>能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引起轻度胃肠道刺激或不适、头痛、头晕、睡眠不良等症状，大剂量还可能引起肝损害。</w:t>
      </w:r>
    </w:p>
    <w:p w:rsidR="00D21237" w:rsidRDefault="00EE6974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D21237">
        <w:rPr>
          <w:rFonts w:ascii="黑体" w:eastAsia="黑体" w:hAnsi="黑体" w:hint="eastAsia"/>
          <w:sz w:val="32"/>
          <w:szCs w:val="32"/>
        </w:rPr>
        <w:t>、丙溴磷</w:t>
      </w:r>
    </w:p>
    <w:p w:rsidR="00D21237" w:rsidRDefault="00D21237" w:rsidP="00EE6974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）中规定，丙溴磷在柑橘中的最大残留限量为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EE6974" w:rsidRDefault="00EE6974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九、多菌灵</w:t>
      </w:r>
    </w:p>
    <w:p w:rsidR="00EE6974" w:rsidRDefault="00EE6974" w:rsidP="00EE697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多菌灵又名棉萎灵、苯并咪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唑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44</w:t>
      </w:r>
      <w:r w:rsidRPr="007B5B0D">
        <w:rPr>
          <w:rFonts w:ascii="Times New Roman" w:eastAsia="仿宋_GB2312" w:hAnsi="Times New Roman" w:cs="Times New Roman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是一种广谱性杀菌剂,对多种作物由真菌（如半知菌、多子囊菌）引起的病害有防治效果。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多菌灵</w:t>
      </w:r>
      <w:r>
        <w:rPr>
          <w:rFonts w:ascii="Times New Roman" w:eastAsia="仿宋_GB2312" w:hAnsi="Times New Roman" w:hint="eastAsia"/>
          <w:sz w:val="32"/>
          <w:szCs w:val="32"/>
        </w:rPr>
        <w:t>在桃中的最大残留限量为</w:t>
      </w:r>
      <w:r>
        <w:rPr>
          <w:rFonts w:ascii="Times New Roman" w:eastAsia="仿宋_GB2312" w:hAnsi="Times New Roman"/>
          <w:sz w:val="32"/>
          <w:szCs w:val="32"/>
        </w:rPr>
        <w:t>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EE6974" w:rsidRDefault="00EE6974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十、毒死蜱</w:t>
      </w:r>
    </w:p>
    <w:p w:rsidR="00EE6974" w:rsidRPr="00EE6974" w:rsidRDefault="00EE6974" w:rsidP="00EE697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）中规定，毒死蜱在菠菜中的最大残留限量为</w:t>
      </w:r>
      <w:r>
        <w:rPr>
          <w:rFonts w:ascii="Times New Roman" w:eastAsia="仿宋_GB2312" w:hAnsi="Times New Roman" w:cs="仿宋_GB2312"/>
          <w:sz w:val="32"/>
          <w:szCs w:val="32"/>
        </w:rPr>
        <w:t>0.1mg/kg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毒死蜱对鱼类及水生生物毒性较高，在土壤中残留期较长。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长期暴露在含有毒死蜱的环境中，可能会导致神经毒性、生殖毒性，影响胚胎的生长发育。</w:t>
      </w:r>
      <w:r>
        <w:rPr>
          <w:rFonts w:ascii="Times New Roman" w:eastAsia="仿宋_GB2312" w:hAnsi="Times New Roman" w:hint="eastAsia"/>
          <w:sz w:val="32"/>
          <w:szCs w:val="32"/>
        </w:rPr>
        <w:t>少量的农药残留不会引起人体急性中毒，但长期食用农药残留超标的食品，对人体健康有一定影响。</w:t>
      </w:r>
    </w:p>
    <w:p w:rsidR="00D21237" w:rsidRDefault="00EE6974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</w:t>
      </w:r>
      <w:r w:rsidR="00D21237">
        <w:rPr>
          <w:rFonts w:ascii="黑体" w:eastAsia="黑体" w:hAnsi="黑体" w:hint="eastAsia"/>
          <w:sz w:val="32"/>
          <w:szCs w:val="32"/>
        </w:rPr>
        <w:t>、氯霉素</w:t>
      </w:r>
    </w:p>
    <w:p w:rsidR="00D21237" w:rsidRDefault="00D21237" w:rsidP="00EE697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氯霉素一种杀菌剂，也是高效广谱的抗生素，对革兰氏阳性菌和革兰氏阴性菌均有较好的抑制作用。《动物性食品中兽药最高残留限量》（农业部公告第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氯霉素为禁止使用的药物，在动物性食品中不得检出。长期食用氯霉素残留超标的食品可能引起肠道菌群失调，导致消化机能紊乱；人体过量摄入氯霉素可引起人肝脏和骨髓造血机能的损害，导致再生障碍性贫血和血小板减少、肝损伤等健康危害。</w:t>
      </w:r>
    </w:p>
    <w:p w:rsidR="00EE6974" w:rsidRDefault="00EE6974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十二、氟虫腈</w:t>
      </w:r>
    </w:p>
    <w:p w:rsidR="00EE6974" w:rsidRPr="00EE6974" w:rsidRDefault="00EE6974" w:rsidP="00EE6974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氟虫腈是一种苯基吡唑类杀虫剂、杀虫谱广，对害虫以胃毒作用为主，兼有触杀和一定的内吸作用。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氟虫腈在叶菜类蔬菜中的</w:t>
      </w:r>
      <w:r>
        <w:rPr>
          <w:rFonts w:ascii="Times New Roman" w:eastAsia="仿宋_GB2312" w:hAnsi="Times New Roman" w:hint="eastAsia"/>
          <w:sz w:val="32"/>
          <w:szCs w:val="32"/>
        </w:rPr>
        <w:t>最大残留限量为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少量的农药残留不会引起人体急性中毒，但长期食用农药残留超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标的食品，对人体健康有一定影响。</w:t>
      </w:r>
    </w:p>
    <w:p w:rsidR="00D21237" w:rsidRPr="003B65C7" w:rsidRDefault="00EE6974" w:rsidP="00EE6974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</w:t>
      </w:r>
      <w:r w:rsidR="00D21237">
        <w:rPr>
          <w:rFonts w:ascii="黑体" w:eastAsia="黑体" w:hAnsi="黑体" w:hint="eastAsia"/>
          <w:sz w:val="32"/>
          <w:szCs w:val="32"/>
        </w:rPr>
        <w:t>、镉</w:t>
      </w:r>
      <w:r w:rsidR="00D21237" w:rsidRPr="003B65C7">
        <w:rPr>
          <w:rFonts w:ascii="Times New Roman" w:eastAsia="黑体" w:hAnsi="Times New Roman" w:cs="Times New Roman"/>
          <w:sz w:val="32"/>
          <w:szCs w:val="32"/>
        </w:rPr>
        <w:t>（以</w:t>
      </w:r>
      <w:r w:rsidR="00D21237" w:rsidRPr="003B65C7">
        <w:rPr>
          <w:rFonts w:ascii="Times New Roman" w:eastAsia="黑体" w:hAnsi="Times New Roman" w:cs="Times New Roman"/>
          <w:sz w:val="32"/>
          <w:szCs w:val="32"/>
        </w:rPr>
        <w:t>Cd</w:t>
      </w:r>
      <w:r w:rsidR="00D21237" w:rsidRPr="003B65C7">
        <w:rPr>
          <w:rFonts w:ascii="Times New Roman" w:eastAsia="黑体" w:hAnsi="Times New Roman" w:cs="Times New Roman"/>
          <w:sz w:val="32"/>
          <w:szCs w:val="32"/>
        </w:rPr>
        <w:t>计）</w:t>
      </w:r>
    </w:p>
    <w:p w:rsidR="00D21237" w:rsidRDefault="00D21237" w:rsidP="00EE697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计）是最常见的重金属元素污染物之一。《食品安全国家标准食品中污染物限量》（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）中规定</w:t>
      </w:r>
      <w:r w:rsidR="001130F5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计）在鲜、冻水产动物的甲壳类中最大限量为</w:t>
      </w:r>
      <w:r>
        <w:rPr>
          <w:rFonts w:ascii="Times New Roman" w:eastAsia="仿宋_GB2312" w:hAnsi="Times New Roman"/>
          <w:sz w:val="32"/>
          <w:szCs w:val="32"/>
        </w:rPr>
        <w:t>0.5mg/kg</w:t>
      </w:r>
      <w:r>
        <w:rPr>
          <w:rFonts w:ascii="Times New Roman" w:eastAsia="仿宋_GB2312" w:hAnsi="Times New Roman" w:hint="eastAsia"/>
          <w:sz w:val="32"/>
          <w:szCs w:val="32"/>
        </w:rPr>
        <w:t>。水产品中镉（以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计）超标可能是水产品养殖过程中对环境中镉元素的富集。镉对人体的危害主要是慢性蓄积性，长期大量摄入镉含量超标的食品可能导致肾和骨骼损伤等。</w:t>
      </w:r>
    </w:p>
    <w:p w:rsidR="00D21237" w:rsidRDefault="00D21237" w:rsidP="00EE697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EE6974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、氧乐果</w:t>
      </w:r>
    </w:p>
    <w:p w:rsidR="00D21237" w:rsidRDefault="00D21237" w:rsidP="00EE6974">
      <w:pPr>
        <w:pStyle w:val="a3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kern w:val="2"/>
          <w:sz w:val="32"/>
          <w:szCs w:val="32"/>
        </w:rPr>
      </w:pPr>
      <w:bookmarkStart w:id="1" w:name="_Toc30283"/>
      <w:bookmarkStart w:id="2" w:name="_Toc14504"/>
      <w:r>
        <w:rPr>
          <w:rFonts w:ascii="仿宋_GB2312" w:eastAsia="仿宋_GB2312" w:hint="eastAsia"/>
          <w:kern w:val="2"/>
          <w:sz w:val="32"/>
          <w:szCs w:val="32"/>
        </w:rPr>
        <w:t>氧乐果属于有机磷类杀虫剂，具有较强的内吸、触杀和胃毒作用，主要用于防治吮吸式口器害虫和植物性螨。</w:t>
      </w:r>
      <w:bookmarkEnd w:id="1"/>
      <w:bookmarkEnd w:id="2"/>
      <w:r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kern w:val="2"/>
          <w:sz w:val="32"/>
          <w:szCs w:val="32"/>
        </w:rPr>
        <w:t>氧乐果</w:t>
      </w:r>
      <w:r>
        <w:rPr>
          <w:rFonts w:ascii="Times New Roman" w:eastAsia="仿宋_GB2312" w:hAnsi="Times New Roman" w:hint="eastAsia"/>
          <w:sz w:val="32"/>
          <w:szCs w:val="32"/>
        </w:rPr>
        <w:t>在叶菜类蔬菜中的最大残留限量为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D21237" w:rsidRPr="00D21237" w:rsidRDefault="00D21237" w:rsidP="00EE6974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84043" w:rsidRPr="009B7FEC" w:rsidRDefault="00784043" w:rsidP="00EE6974">
      <w:pPr>
        <w:spacing w:line="640" w:lineRule="exact"/>
        <w:rPr>
          <w:rFonts w:ascii="Times New Roman" w:hAnsi="Times New Roman" w:cs="Times New Roman"/>
        </w:rPr>
      </w:pPr>
    </w:p>
    <w:sectPr w:rsidR="00784043" w:rsidRPr="009B7FEC" w:rsidSect="00891E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172" w:rsidRDefault="00096172" w:rsidP="00096172">
      <w:r>
        <w:separator/>
      </w:r>
    </w:p>
  </w:endnote>
  <w:endnote w:type="continuationSeparator" w:id="1">
    <w:p w:rsidR="00096172" w:rsidRDefault="00096172" w:rsidP="0009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7807619"/>
      <w:docPartObj>
        <w:docPartGallery w:val="Page Numbers (Bottom of Page)"/>
        <w:docPartUnique/>
      </w:docPartObj>
    </w:sdtPr>
    <w:sdtContent>
      <w:p w:rsidR="00096172" w:rsidRDefault="00834121">
        <w:pPr>
          <w:pStyle w:val="a5"/>
          <w:jc w:val="center"/>
        </w:pPr>
        <w:r>
          <w:fldChar w:fldCharType="begin"/>
        </w:r>
        <w:r w:rsidR="00096172">
          <w:instrText>PAGE   \* MERGEFORMAT</w:instrText>
        </w:r>
        <w:r>
          <w:fldChar w:fldCharType="separate"/>
        </w:r>
        <w:r w:rsidR="001C7B73" w:rsidRPr="001C7B73">
          <w:rPr>
            <w:noProof/>
            <w:lang w:val="zh-CN"/>
          </w:rPr>
          <w:t>1</w:t>
        </w:r>
        <w:r>
          <w:fldChar w:fldCharType="end"/>
        </w:r>
      </w:p>
    </w:sdtContent>
  </w:sdt>
  <w:p w:rsidR="00096172" w:rsidRDefault="000961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172" w:rsidRDefault="00096172" w:rsidP="00096172">
      <w:r>
        <w:separator/>
      </w:r>
    </w:p>
  </w:footnote>
  <w:footnote w:type="continuationSeparator" w:id="1">
    <w:p w:rsidR="00096172" w:rsidRDefault="00096172" w:rsidP="00096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0252A"/>
    <w:multiLevelType w:val="singleLevel"/>
    <w:tmpl w:val="7A80252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CDE"/>
    <w:rsid w:val="00096172"/>
    <w:rsid w:val="001130F5"/>
    <w:rsid w:val="00196EF8"/>
    <w:rsid w:val="001C7B73"/>
    <w:rsid w:val="002D1CDE"/>
    <w:rsid w:val="003B65C7"/>
    <w:rsid w:val="004017CF"/>
    <w:rsid w:val="00784043"/>
    <w:rsid w:val="007B5B0D"/>
    <w:rsid w:val="00801960"/>
    <w:rsid w:val="00834121"/>
    <w:rsid w:val="00891EDA"/>
    <w:rsid w:val="009B7FEC"/>
    <w:rsid w:val="00B45FEA"/>
    <w:rsid w:val="00B650CD"/>
    <w:rsid w:val="00D21237"/>
    <w:rsid w:val="00EB5A06"/>
    <w:rsid w:val="00EE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123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9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61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617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961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61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123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9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61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617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961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6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2315</Characters>
  <Application>Microsoft Office Word</Application>
  <DocSecurity>0</DocSecurity>
  <Lines>19</Lines>
  <Paragraphs>5</Paragraphs>
  <ScaleCrop>false</ScaleCrop>
  <Company>CFDA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张慧文</cp:lastModifiedBy>
  <cp:revision>2</cp:revision>
  <cp:lastPrinted>2018-10-18T08:40:00Z</cp:lastPrinted>
  <dcterms:created xsi:type="dcterms:W3CDTF">2018-10-30T06:13:00Z</dcterms:created>
  <dcterms:modified xsi:type="dcterms:W3CDTF">2018-10-30T06:13:00Z</dcterms:modified>
</cp:coreProperties>
</file>