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B1A" w:rsidRDefault="00475B1A" w:rsidP="00475B1A">
      <w:pPr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475B1A" w:rsidRDefault="00475B1A" w:rsidP="00475B1A">
      <w:pPr>
        <w:rPr>
          <w:rFonts w:ascii="黑体" w:eastAsia="黑体" w:hAnsi="黑体"/>
          <w:sz w:val="32"/>
          <w:szCs w:val="32"/>
        </w:rPr>
      </w:pPr>
    </w:p>
    <w:p w:rsidR="00475B1A" w:rsidRDefault="00475B1A" w:rsidP="00475B1A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本次检验项目</w:t>
      </w:r>
    </w:p>
    <w:p w:rsidR="00517302" w:rsidRDefault="00517302" w:rsidP="00475B1A">
      <w:pPr>
        <w:ind w:firstLineChars="200" w:firstLine="640"/>
        <w:rPr>
          <w:rFonts w:ascii="黑体" w:eastAsia="黑体" w:hAnsi="黑体"/>
          <w:sz w:val="32"/>
          <w:szCs w:val="32"/>
        </w:rPr>
      </w:pPr>
    </w:p>
    <w:p w:rsidR="00517302" w:rsidRDefault="00517302" w:rsidP="00517302">
      <w:pPr>
        <w:tabs>
          <w:tab w:val="left" w:pos="7230"/>
        </w:tabs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一、炒货食品及坚果制品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坚果与籽类食品》（</w:t>
      </w:r>
      <w:r>
        <w:rPr>
          <w:rFonts w:ascii="Times New Roman" w:eastAsia="仿宋_GB2312" w:hAnsi="Times New Roman"/>
          <w:sz w:val="32"/>
          <w:szCs w:val="32"/>
        </w:rPr>
        <w:t>GB 19300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开心果、杏仁、松仁、瓜子检验项目包括酸价（以脂肪计）、过氧化值（以脂肪计）、糖精钠（以糖精计）、甜蜜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素（以环己基氨基磺酸计）、三氯蔗糖、纽甜、二氧化硫残留量、黄曲霉毒素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、大肠菌群、霉菌（仅烘炒工艺加工的熟制产品检测）、沙门氏菌（仅腌制果仁类预包装食品检测）和铅（以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其他炒货食品及坚果制品检验项目包括酸价（以脂肪计）（脂肪含量低的蚕豆、板栗类食品不检测）、过氧化值（以脂肪计）（脂肪含量低的蚕豆、板栗类食品不检测）、糖精钠（以糖精计）、甜蜜素（以环己基氨基磺酸计）、三氯蔗糖、纽甜、二氧化硫残留量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（豆类食品不检测）、大肠菌群、霉菌（仅烘炒工艺加工的熟制产品检测）、沙门氏菌（仅腌制果仁类预包装食品检测）和铅（以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计）。</w:t>
      </w:r>
    </w:p>
    <w:p w:rsidR="00517302" w:rsidRDefault="00517302" w:rsidP="005173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二、糕点</w:t>
      </w:r>
    </w:p>
    <w:p w:rsidR="00517302" w:rsidRDefault="00517302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17302" w:rsidRDefault="00517302" w:rsidP="00517302">
      <w:pPr>
        <w:widowControl/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糕点、面包》（</w:t>
      </w:r>
      <w:r>
        <w:rPr>
          <w:rFonts w:ascii="Times New Roman" w:eastAsia="仿宋_GB2312" w:hAnsi="Times New Roman"/>
          <w:sz w:val="32"/>
          <w:szCs w:val="32"/>
        </w:rPr>
        <w:t>GB 7099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糕点检验项目包括酸价（以脂肪计）（限配料中添加油脂的食品检测）、过氧化值（以脂肪计）（限配料中添加油脂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的食品检测）、铅（以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计）、富马酸二甲酯、苏丹红</w:t>
      </w:r>
      <w:r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hint="eastAsia"/>
          <w:sz w:val="32"/>
          <w:szCs w:val="32"/>
        </w:rPr>
        <w:t>（仅适用于含蛋黄的食品）、苯甲酸及其钠盐（以苯甲酸计）、山梨酸及其钾盐（以山梨酸计）、糖精钠（以糖精计）、甜蜜素（以环己基氨基磺酸计）、安赛蜜、铝的残留量（干样品，以</w:t>
      </w:r>
      <w:r>
        <w:rPr>
          <w:rFonts w:ascii="Times New Roman" w:eastAsia="仿宋_GB2312" w:hAnsi="Times New Roman"/>
          <w:sz w:val="32"/>
          <w:szCs w:val="32"/>
        </w:rPr>
        <w:t>Al</w:t>
      </w:r>
      <w:r>
        <w:rPr>
          <w:rFonts w:ascii="Times New Roman" w:eastAsia="仿宋_GB2312" w:hAnsi="Times New Roman" w:hint="eastAsia"/>
          <w:sz w:val="32"/>
          <w:szCs w:val="32"/>
        </w:rPr>
        <w:t>计）、丙酸及其钠盐、钙盐（以丙酸计）、脱氢乙酸及其钠盐（以脱氢乙酸计）、纳他霉素、三氯蔗糖、防腐剂混合使用时各自用量占其最大使用量的比例之和、菌落总数（不适用于含有未熟制的发酵配料或新鲜水果蔬菜的食品）、大肠菌群（不适用于含有未熟制的发酵配料或新鲜水果蔬菜的食品）、金黄色葡萄球菌（仅适用于预包装食品）、沙门氏菌（仅适用于预包装食品）、霉菌（不适用于添加了霉菌成熟干酪的食品）。</w:t>
      </w:r>
    </w:p>
    <w:p w:rsidR="00517302" w:rsidRDefault="00517302" w:rsidP="005173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>
        <w:rPr>
          <w:rFonts w:ascii="Times New Roman" w:eastAsia="黑体" w:hAnsi="Times New Roman" w:hint="eastAsia"/>
          <w:sz w:val="32"/>
          <w:szCs w:val="32"/>
        </w:rPr>
        <w:t>薯类和膨化食品</w:t>
      </w:r>
    </w:p>
    <w:p w:rsidR="00517302" w:rsidRDefault="00517302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食品中真菌毒素限量》（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食品中真菌毒素限量》〔</w:t>
      </w:r>
      <w:r>
        <w:rPr>
          <w:rFonts w:ascii="Times New Roman" w:eastAsia="仿宋_GB2312" w:hAnsi="Times New Roman"/>
          <w:sz w:val="32"/>
          <w:szCs w:val="32"/>
        </w:rPr>
        <w:t>GB 2761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）（样品生产日期在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膨化食品》（</w:t>
      </w:r>
      <w:r>
        <w:rPr>
          <w:rFonts w:ascii="Times New Roman" w:eastAsia="仿宋_GB2312" w:hAnsi="Times New Roman"/>
          <w:sz w:val="32"/>
          <w:szCs w:val="32"/>
        </w:rPr>
        <w:t>GB 17401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517302" w:rsidRDefault="00517302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含油型膨化食品和非含油型膨化食品检验项目包括水分、酸价（以脂肪计）、过氧化值（以脂肪计）、糖精钠（以糖精计）、苯甲酸及其钠盐（以苯甲酸计）、山梨酸及其钾盐（以山梨酸计）、铅（以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计）、黄曲霉毒素</w:t>
      </w:r>
      <w:r>
        <w:rPr>
          <w:rFonts w:ascii="Times New Roman" w:eastAsia="仿宋_GB2312" w:hAnsi="Times New Roman"/>
          <w:sz w:val="32"/>
          <w:szCs w:val="32"/>
        </w:rPr>
        <w:t>B</w:t>
      </w:r>
      <w:r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、菌落总数、大肠菌群、沙门氏菌、金黄色葡萄球菌。</w:t>
      </w:r>
    </w:p>
    <w:p w:rsidR="00517302" w:rsidRP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干制薯类</w:t>
      </w:r>
      <w:r>
        <w:rPr>
          <w:rFonts w:ascii="Times New Roman" w:eastAsia="仿宋_GB2312" w:hAnsi="Times New Roman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马铃薯片</w:t>
      </w:r>
      <w:r>
        <w:rPr>
          <w:rFonts w:ascii="Times New Roman" w:eastAsia="仿宋_GB2312" w:hAnsi="Times New Roman"/>
          <w:kern w:val="0"/>
          <w:sz w:val="32"/>
          <w:szCs w:val="32"/>
        </w:rPr>
        <w:t>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检验项目包括酸价（以脂肪计）、过氧化值（以脂肪计）、糖精钠（以糖精计）、苯甲酸及其钠盐（以苯甲酸计）、山梨酸及其钾盐（以山梨酸计）、铅（以</w:t>
      </w:r>
      <w:r>
        <w:rPr>
          <w:rFonts w:ascii="Times New Roman" w:eastAsia="仿宋_GB2312" w:hAnsi="Times New Roman"/>
          <w:kern w:val="0"/>
          <w:sz w:val="32"/>
          <w:szCs w:val="32"/>
        </w:rPr>
        <w:t>Pb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计）、菌落总数、大肠菌群、沙门氏菌、金黄色葡萄球菌。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四、肉制品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2012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日之前）、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食品中污染物限量》〔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，样品生产日期在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年</w:t>
      </w:r>
      <w:r>
        <w:rPr>
          <w:rFonts w:ascii="Times New Roman" w:eastAsia="仿宋_GB2312" w:hAnsi="Times New Roman"/>
          <w:sz w:val="32"/>
          <w:szCs w:val="32"/>
        </w:rPr>
        <w:t>9</w:t>
      </w:r>
      <w:r>
        <w:rPr>
          <w:rFonts w:ascii="Times New Roman" w:eastAsia="仿宋_GB2312" w:hAnsi="Times New Roman" w:hint="eastAsia"/>
          <w:sz w:val="32"/>
          <w:szCs w:val="32"/>
        </w:rPr>
        <w:t>月</w:t>
      </w:r>
      <w:r>
        <w:rPr>
          <w:rFonts w:ascii="Times New Roman" w:eastAsia="仿宋_GB2312" w:hAnsi="Times New Roman"/>
          <w:sz w:val="32"/>
          <w:szCs w:val="32"/>
        </w:rPr>
        <w:t>17</w:t>
      </w:r>
      <w:r>
        <w:rPr>
          <w:rFonts w:ascii="Times New Roman" w:eastAsia="仿宋_GB2312" w:hAnsi="Times New Roman" w:hint="eastAsia"/>
          <w:sz w:val="32"/>
          <w:szCs w:val="32"/>
        </w:rPr>
        <w:t>日（含）之后〕、《食品安全国家标准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29921—2013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熟肉制品》（</w:t>
      </w:r>
      <w:r>
        <w:rPr>
          <w:rFonts w:ascii="Times New Roman" w:eastAsia="仿宋_GB2312" w:hAnsi="Times New Roman"/>
          <w:sz w:val="32"/>
          <w:szCs w:val="32"/>
        </w:rPr>
        <w:t>GB 2726—2016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腌腊肉制品》（</w:t>
      </w:r>
      <w:r>
        <w:rPr>
          <w:rFonts w:ascii="Times New Roman" w:eastAsia="仿宋_GB2312" w:hAnsi="Times New Roman"/>
          <w:sz w:val="32"/>
          <w:szCs w:val="32"/>
        </w:rPr>
        <w:t>GB 2730—2015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517302" w:rsidRDefault="00517302" w:rsidP="00517302">
      <w:pPr>
        <w:numPr>
          <w:ilvl w:val="0"/>
          <w:numId w:val="1"/>
        </w:num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检验项目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调理肉制品（非速冻）检验项目包括铅（以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计）、氯霉素、脱氢乙酸及其钠盐（以脱氢乙酸计）。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腌腊肉制品检验项目包括三甲胺氮、过氧化值（以脂肪计）、铅（以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</w:t>
      </w:r>
      <w:r>
        <w:rPr>
          <w:rFonts w:ascii="Times New Roman" w:eastAsia="仿宋_GB2312" w:hAnsi="Times New Roman"/>
          <w:sz w:val="32"/>
          <w:szCs w:val="32"/>
        </w:rPr>
        <w:t>N-</w:t>
      </w:r>
      <w:r>
        <w:rPr>
          <w:rFonts w:ascii="Times New Roman" w:eastAsia="仿宋_GB2312" w:hAnsi="Times New Roman" w:hint="eastAsia"/>
          <w:sz w:val="32"/>
          <w:szCs w:val="32"/>
        </w:rPr>
        <w:t>二甲基亚硝胺、氯霉素、亚硝酸盐（以亚硝酸钠计）、苯甲酸及其钠盐（以苯甲酸计）、山梨酸及其钾盐（以山梨酸计）、脱氢乙酸及其钠盐（以脱氢乙酸计）、胭脂红。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3.</w:t>
      </w:r>
      <w:r>
        <w:rPr>
          <w:rFonts w:ascii="Times New Roman" w:eastAsia="仿宋_GB2312" w:hAnsi="Times New Roman" w:hint="eastAsia"/>
          <w:sz w:val="32"/>
          <w:szCs w:val="32"/>
        </w:rPr>
        <w:t>酱卤肉制品检验项目包括铅（以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计）、氯霉素、酸性橙</w:t>
      </w:r>
      <w:r>
        <w:rPr>
          <w:rFonts w:ascii="宋体" w:hAnsi="宋体" w:cs="宋体" w:hint="eastAsia"/>
          <w:sz w:val="32"/>
          <w:szCs w:val="32"/>
        </w:rPr>
        <w:t>Ⅱ</w:t>
      </w:r>
      <w:r>
        <w:rPr>
          <w:rFonts w:ascii="Times New Roman" w:eastAsia="仿宋_GB2312" w:hAnsi="Times New Roman" w:hint="eastAsia"/>
          <w:sz w:val="32"/>
          <w:szCs w:val="32"/>
        </w:rPr>
        <w:t>、亚硝酸盐（以亚硝酸钠计）、苯甲酸及其钠盐（以苯甲酸计）、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山梨酸及其钾盐（以山梨酸计）、脱氢乙酸及其钠盐（以脱氢乙酸计）、防腐剂混合使用时各自用量占其最大使用量的比例之和、胭脂红、糖精钠（以糖精计）、菌落总数、大肠菌群、沙门氏菌、金黄色葡萄球菌、单核细胞增生李斯特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 w:hint="eastAsia"/>
          <w:sz w:val="32"/>
          <w:szCs w:val="32"/>
        </w:rPr>
        <w:t>、商业无菌。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熟肉干制品检验项目包括铅（以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氯霉素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熏烧烤肉制品检验项目包括铅（以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计）、苯并</w:t>
      </w:r>
      <w:r>
        <w:rPr>
          <w:rFonts w:ascii="Times New Roman" w:eastAsia="仿宋_GB2312" w:hAnsi="Times New Roman"/>
          <w:sz w:val="32"/>
          <w:szCs w:val="32"/>
        </w:rPr>
        <w:t>[a]</w:t>
      </w:r>
      <w:r>
        <w:rPr>
          <w:rFonts w:ascii="Times New Roman" w:eastAsia="仿宋_GB2312" w:hAnsi="Times New Roman" w:hint="eastAsia"/>
          <w:sz w:val="32"/>
          <w:szCs w:val="32"/>
        </w:rPr>
        <w:t>芘、氯霉素、亚硝酸盐（以亚硝酸钠计）、苯甲酸及其钠盐（以苯甲酸计）、山梨酸及其钾盐（以山梨酸计）、脱氢乙酸及其钠盐（以脱氢乙酸计）、防腐剂混合使用时各自用量占其最大使用量的比例之和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517302" w:rsidRPr="00517302" w:rsidRDefault="00517302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熏煮香肠火腿制品检验项目包括铅（以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计）、镉（以</w:t>
      </w:r>
      <w:r>
        <w:rPr>
          <w:rFonts w:ascii="Times New Roman" w:eastAsia="仿宋_GB2312" w:hAnsi="Times New Roman"/>
          <w:sz w:val="32"/>
          <w:szCs w:val="32"/>
        </w:rPr>
        <w:lastRenderedPageBreak/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计）、铬（以</w:t>
      </w:r>
      <w:r>
        <w:rPr>
          <w:rFonts w:ascii="Times New Roman" w:eastAsia="仿宋_GB2312" w:hAnsi="Times New Roman"/>
          <w:sz w:val="32"/>
          <w:szCs w:val="32"/>
        </w:rPr>
        <w:t>Cr</w:t>
      </w:r>
      <w:r>
        <w:rPr>
          <w:rFonts w:ascii="Times New Roman" w:eastAsia="仿宋_GB2312" w:hAnsi="Times New Roman" w:hint="eastAsia"/>
          <w:sz w:val="32"/>
          <w:szCs w:val="32"/>
        </w:rPr>
        <w:t>计）、总砷（以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氯霉素、亚硝酸盐（以亚硝酸钠计）、苯甲酸及其钠盐（以苯甲酸计）、山梨酸及其钾盐（以山梨酸计）、脱氢乙酸及其钠盐（以脱氢乙酸计）、防腐剂混合使用时各自用量占其最大使用量的比例之和、糖精钠（以糖精计）、胭脂红、菌落总数、大肠菌群、沙门氏菌、金黄色葡萄球菌、单核细胞增生李斯特氏菌、大肠埃希氏菌</w:t>
      </w:r>
      <w:r>
        <w:rPr>
          <w:rFonts w:ascii="Times New Roman" w:eastAsia="仿宋_GB2312" w:hAnsi="Times New Roman"/>
          <w:sz w:val="32"/>
          <w:szCs w:val="32"/>
        </w:rPr>
        <w:t>O157:H7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475B1A" w:rsidRDefault="00517302" w:rsidP="005173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="00673047">
        <w:rPr>
          <w:rFonts w:ascii="黑体" w:eastAsia="黑体" w:hAnsi="黑体" w:hint="eastAsia"/>
          <w:sz w:val="32"/>
          <w:szCs w:val="32"/>
        </w:rPr>
        <w:t>、</w:t>
      </w:r>
      <w:r w:rsidR="00475B1A">
        <w:rPr>
          <w:rFonts w:ascii="黑体" w:eastAsia="黑体" w:hAnsi="黑体" w:hint="eastAsia"/>
          <w:sz w:val="32"/>
          <w:szCs w:val="32"/>
        </w:rPr>
        <w:t>食用油、油脂及其制品</w:t>
      </w:r>
    </w:p>
    <w:p w:rsidR="00475B1A" w:rsidRDefault="00475B1A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（一）抽检依据</w:t>
      </w:r>
    </w:p>
    <w:p w:rsidR="00475B1A" w:rsidRDefault="00475B1A" w:rsidP="0051730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抽检依据</w:t>
      </w:r>
      <w:r w:rsidRPr="00745C0B">
        <w:rPr>
          <w:rFonts w:ascii="仿宋_GB2312" w:eastAsia="仿宋_GB2312"/>
          <w:sz w:val="32"/>
          <w:szCs w:val="32"/>
        </w:rPr>
        <w:t>《食品安全国家标准 食品中真菌毒素限量》（</w:t>
      </w:r>
      <w:r w:rsidRPr="00745C0B">
        <w:rPr>
          <w:rFonts w:ascii="Times New Roman" w:eastAsia="仿宋_GB2312" w:hAnsi="Times New Roman"/>
          <w:sz w:val="32"/>
          <w:szCs w:val="32"/>
        </w:rPr>
        <w:t>GB 2761</w:t>
      </w:r>
      <w:r w:rsidRPr="00E54459">
        <w:rPr>
          <w:rFonts w:ascii="仿宋_GB2312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/>
          <w:sz w:val="32"/>
          <w:szCs w:val="32"/>
        </w:rPr>
        <w:t>2011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日之前）、《食品安全国家标准 食品中真菌毒素限量》〔</w:t>
      </w:r>
      <w:r w:rsidRPr="00745C0B">
        <w:rPr>
          <w:rFonts w:ascii="Times New Roman" w:eastAsia="仿宋_GB2312" w:hAnsi="Times New Roman"/>
          <w:sz w:val="32"/>
          <w:szCs w:val="32"/>
        </w:rPr>
        <w:t>GB 2761—2017</w:t>
      </w:r>
      <w:r w:rsidRPr="00745C0B">
        <w:rPr>
          <w:rFonts w:ascii="仿宋_GB2312" w:eastAsia="仿宋_GB2312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/>
          <w:sz w:val="32"/>
          <w:szCs w:val="32"/>
        </w:rPr>
        <w:t>2017</w:t>
      </w:r>
      <w:r w:rsidRPr="00745C0B">
        <w:rPr>
          <w:rFonts w:ascii="仿宋_GB2312" w:eastAsia="仿宋_GB2312"/>
          <w:sz w:val="32"/>
          <w:szCs w:val="32"/>
        </w:rPr>
        <w:t>年</w:t>
      </w:r>
      <w:r w:rsidRPr="00745C0B">
        <w:rPr>
          <w:rFonts w:ascii="Times New Roman" w:eastAsia="仿宋_GB2312" w:hAnsi="Times New Roman"/>
          <w:sz w:val="32"/>
          <w:szCs w:val="32"/>
        </w:rPr>
        <w:t>9</w:t>
      </w:r>
      <w:r w:rsidRPr="00745C0B">
        <w:rPr>
          <w:rFonts w:ascii="仿宋_GB2312" w:eastAsia="仿宋_GB2312"/>
          <w:sz w:val="32"/>
          <w:szCs w:val="32"/>
        </w:rPr>
        <w:t>月</w:t>
      </w:r>
      <w:r w:rsidRPr="00745C0B">
        <w:rPr>
          <w:rFonts w:ascii="Times New Roman" w:eastAsia="仿宋_GB2312" w:hAnsi="Times New Roman"/>
          <w:sz w:val="32"/>
          <w:szCs w:val="32"/>
        </w:rPr>
        <w:t>17</w:t>
      </w:r>
      <w:r w:rsidRPr="00745C0B">
        <w:rPr>
          <w:rFonts w:ascii="仿宋_GB2312" w:eastAsia="仿宋_GB2312"/>
          <w:sz w:val="32"/>
          <w:szCs w:val="32"/>
        </w:rPr>
        <w:t>日（含）之后〕</w:t>
      </w:r>
      <w:r>
        <w:rPr>
          <w:rFonts w:ascii="仿宋_GB2312" w:eastAsia="仿宋_GB2312" w:hint="eastAsia"/>
          <w:sz w:val="32"/>
          <w:szCs w:val="32"/>
        </w:rPr>
        <w:t>、《食品安全国家标准 食品中污染物限量》（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 w:rsidR="00E54459" w:rsidRPr="00E54459">
        <w:rPr>
          <w:rFonts w:ascii="仿宋_GB2312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</w:t>
      </w:r>
      <w:r w:rsidRPr="00745C0B">
        <w:rPr>
          <w:rFonts w:ascii="Times New Roman" w:eastAsia="仿宋_GB2312" w:hAnsi="Times New Roman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日前）、《食品安全国家标准 食品中污染物限量》</w:t>
      </w:r>
      <w:r w:rsidRPr="00745C0B">
        <w:rPr>
          <w:rFonts w:ascii="仿宋_GB2312" w:eastAsia="仿宋_GB2312"/>
          <w:sz w:val="32"/>
          <w:szCs w:val="32"/>
        </w:rPr>
        <w:t>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2762</w:t>
      </w:r>
      <w:r w:rsidR="00E54459" w:rsidRPr="00E54459">
        <w:rPr>
          <w:rFonts w:ascii="仿宋_GB2312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，样品生产日期在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2017</w:t>
      </w:r>
      <w:r>
        <w:rPr>
          <w:rFonts w:ascii="仿宋_GB2312" w:eastAsia="仿宋_GB2312" w:hint="eastAsia"/>
          <w:sz w:val="32"/>
          <w:szCs w:val="32"/>
        </w:rPr>
        <w:t>年</w:t>
      </w:r>
      <w:r w:rsidRPr="00745C0B">
        <w:rPr>
          <w:rFonts w:ascii="Times New Roman" w:eastAsia="仿宋_GB2312" w:hAnsi="Times New Roman" w:hint="eastAsia"/>
          <w:sz w:val="32"/>
          <w:szCs w:val="32"/>
        </w:rPr>
        <w:t>9</w:t>
      </w:r>
      <w:r>
        <w:rPr>
          <w:rFonts w:ascii="仿宋_GB2312" w:eastAsia="仿宋_GB2312" w:hint="eastAsia"/>
          <w:sz w:val="32"/>
          <w:szCs w:val="32"/>
        </w:rPr>
        <w:t>月</w:t>
      </w:r>
      <w:r w:rsidRPr="00745C0B">
        <w:rPr>
          <w:rFonts w:ascii="Times New Roman" w:eastAsia="仿宋_GB2312" w:hAnsi="Times New Roman" w:hint="eastAsia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日（含）之后</w:t>
      </w:r>
      <w:r w:rsidRPr="00745C0B">
        <w:rPr>
          <w:rFonts w:ascii="仿宋_GB2312" w:eastAsia="仿宋_GB2312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</w:rPr>
        <w:t>、《食用植物油卫生标准》（</w:t>
      </w:r>
      <w:r w:rsidRPr="00745C0B">
        <w:rPr>
          <w:rFonts w:ascii="Times New Roman" w:eastAsia="仿宋_GB2312" w:hAnsi="Times New Roman" w:hint="eastAsia"/>
          <w:sz w:val="32"/>
          <w:szCs w:val="32"/>
        </w:rPr>
        <w:t>GB 2716</w:t>
      </w:r>
      <w:r w:rsidR="00E54459" w:rsidRPr="00E54459">
        <w:rPr>
          <w:rFonts w:ascii="仿宋_GB2312" w:eastAsia="仿宋_GB2312" w:hAnsi="Times New Roman" w:hint="eastAsia"/>
          <w:sz w:val="32"/>
          <w:szCs w:val="32"/>
        </w:rPr>
        <w:t>—</w:t>
      </w:r>
      <w:r w:rsidRPr="00745C0B">
        <w:rPr>
          <w:rFonts w:ascii="Times New Roman" w:eastAsia="仿宋_GB2312" w:hAnsi="Times New Roman" w:hint="eastAsia"/>
          <w:sz w:val="32"/>
          <w:szCs w:val="32"/>
        </w:rPr>
        <w:t>2005</w:t>
      </w:r>
      <w:r>
        <w:rPr>
          <w:rFonts w:ascii="仿宋_GB2312" w:eastAsia="仿宋_GB2312" w:hint="eastAsia"/>
          <w:sz w:val="32"/>
          <w:szCs w:val="32"/>
        </w:rPr>
        <w:t>）等标准及产品明示标准和指标的要求。</w:t>
      </w:r>
    </w:p>
    <w:p w:rsidR="00475B1A" w:rsidRDefault="00475B1A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475B1A" w:rsidRPr="00370826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1.</w:t>
      </w:r>
      <w:r w:rsidRPr="00370826">
        <w:rPr>
          <w:rFonts w:ascii="Times New Roman" w:eastAsia="仿宋_GB2312" w:hAnsi="Times New Roman"/>
          <w:sz w:val="32"/>
          <w:szCs w:val="32"/>
        </w:rPr>
        <w:t>其他食用植物油（半精炼、全精炼）检验项目包括酸值</w:t>
      </w:r>
      <w:r w:rsidRPr="00370826">
        <w:rPr>
          <w:rFonts w:ascii="Times New Roman" w:eastAsia="仿宋_GB2312" w:hAnsi="Times New Roman"/>
          <w:sz w:val="32"/>
          <w:szCs w:val="32"/>
        </w:rPr>
        <w:t>/</w:t>
      </w:r>
      <w:r w:rsidRPr="00370826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计）、黄曲</w:t>
      </w:r>
      <w:r w:rsidRPr="00370826">
        <w:rPr>
          <w:rFonts w:ascii="Times New Roman" w:eastAsia="仿宋_GB2312" w:hAnsi="Times New Roman"/>
          <w:sz w:val="32"/>
          <w:szCs w:val="32"/>
        </w:rPr>
        <w:lastRenderedPageBreak/>
        <w:t>霉毒素</w:t>
      </w:r>
      <w:r w:rsidRPr="00370826">
        <w:rPr>
          <w:rFonts w:ascii="Times New Roman" w:eastAsia="仿宋_GB2312" w:hAnsi="Times New Roman"/>
          <w:sz w:val="32"/>
          <w:szCs w:val="32"/>
        </w:rPr>
        <w:t>B</w:t>
      </w:r>
      <w:r w:rsidRPr="0037082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70826">
        <w:rPr>
          <w:rFonts w:ascii="Times New Roman" w:eastAsia="仿宋_GB2312" w:hAnsi="Times New Roman"/>
          <w:sz w:val="32"/>
          <w:szCs w:val="32"/>
        </w:rPr>
        <w:t>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芘、溶剂残留量、游离棉酚、丁基羟基茴香醚（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）。</w:t>
      </w:r>
    </w:p>
    <w:p w:rsidR="00475B1A" w:rsidRPr="00370826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2.</w:t>
      </w:r>
      <w:r w:rsidRPr="00370826">
        <w:rPr>
          <w:rFonts w:ascii="Times New Roman" w:eastAsia="仿宋_GB2312" w:hAnsi="Times New Roman"/>
          <w:sz w:val="32"/>
          <w:szCs w:val="32"/>
        </w:rPr>
        <w:t>花生油检验项目包括酸值</w:t>
      </w:r>
      <w:r w:rsidRPr="00370826">
        <w:rPr>
          <w:rFonts w:ascii="Times New Roman" w:eastAsia="仿宋_GB2312" w:hAnsi="Times New Roman"/>
          <w:sz w:val="32"/>
          <w:szCs w:val="32"/>
        </w:rPr>
        <w:t>/</w:t>
      </w:r>
      <w:r w:rsidRPr="00370826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计）、黄曲霉毒素</w:t>
      </w:r>
      <w:r w:rsidRPr="00370826">
        <w:rPr>
          <w:rFonts w:ascii="Times New Roman" w:eastAsia="仿宋_GB2312" w:hAnsi="Times New Roman"/>
          <w:sz w:val="32"/>
          <w:szCs w:val="32"/>
        </w:rPr>
        <w:t>B</w:t>
      </w:r>
      <w:r w:rsidRPr="0037082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70826">
        <w:rPr>
          <w:rFonts w:ascii="Times New Roman" w:eastAsia="仿宋_GB2312" w:hAnsi="Times New Roman"/>
          <w:sz w:val="32"/>
          <w:szCs w:val="32"/>
        </w:rPr>
        <w:t>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）。</w:t>
      </w:r>
    </w:p>
    <w:p w:rsidR="00475B1A" w:rsidRPr="00370826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3.</w:t>
      </w:r>
      <w:r w:rsidRPr="00370826">
        <w:rPr>
          <w:rFonts w:ascii="Times New Roman" w:eastAsia="仿宋_GB2312" w:hAnsi="Times New Roman"/>
          <w:sz w:val="32"/>
          <w:szCs w:val="32"/>
        </w:rPr>
        <w:t>玉米油检验项目包括酸值</w:t>
      </w:r>
      <w:r w:rsidRPr="00370826">
        <w:rPr>
          <w:rFonts w:ascii="Times New Roman" w:eastAsia="仿宋_GB2312" w:hAnsi="Times New Roman"/>
          <w:sz w:val="32"/>
          <w:szCs w:val="32"/>
        </w:rPr>
        <w:t>/</w:t>
      </w:r>
      <w:r w:rsidRPr="00370826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计）、黄曲霉毒素</w:t>
      </w:r>
      <w:r w:rsidRPr="00370826">
        <w:rPr>
          <w:rFonts w:ascii="Times New Roman" w:eastAsia="仿宋_GB2312" w:hAnsi="Times New Roman"/>
          <w:sz w:val="32"/>
          <w:szCs w:val="32"/>
        </w:rPr>
        <w:t>B</w:t>
      </w:r>
      <w:r w:rsidRPr="0037082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70826">
        <w:rPr>
          <w:rFonts w:ascii="Times New Roman" w:eastAsia="仿宋_GB2312" w:hAnsi="Times New Roman"/>
          <w:sz w:val="32"/>
          <w:szCs w:val="32"/>
        </w:rPr>
        <w:t>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）。</w:t>
      </w:r>
    </w:p>
    <w:p w:rsidR="00475B1A" w:rsidRPr="00370826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4.</w:t>
      </w:r>
      <w:r w:rsidRPr="00370826">
        <w:rPr>
          <w:rFonts w:ascii="Times New Roman" w:eastAsia="仿宋_GB2312" w:hAnsi="Times New Roman"/>
          <w:sz w:val="32"/>
          <w:szCs w:val="32"/>
        </w:rPr>
        <w:t>芝麻油检验项目包括酸值</w:t>
      </w:r>
      <w:r w:rsidRPr="00370826">
        <w:rPr>
          <w:rFonts w:ascii="Times New Roman" w:eastAsia="仿宋_GB2312" w:hAnsi="Times New Roman"/>
          <w:sz w:val="32"/>
          <w:szCs w:val="32"/>
        </w:rPr>
        <w:t>/</w:t>
      </w:r>
      <w:r w:rsidRPr="00370826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计）、黄曲霉毒素</w:t>
      </w:r>
      <w:r w:rsidRPr="00370826">
        <w:rPr>
          <w:rFonts w:ascii="Times New Roman" w:eastAsia="仿宋_GB2312" w:hAnsi="Times New Roman"/>
          <w:sz w:val="32"/>
          <w:szCs w:val="32"/>
        </w:rPr>
        <w:t>B</w:t>
      </w:r>
      <w:r w:rsidRPr="0037082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70826">
        <w:rPr>
          <w:rFonts w:ascii="Times New Roman" w:eastAsia="仿宋_GB2312" w:hAnsi="Times New Roman"/>
          <w:sz w:val="32"/>
          <w:szCs w:val="32"/>
        </w:rPr>
        <w:t>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）。</w:t>
      </w:r>
    </w:p>
    <w:p w:rsidR="00475B1A" w:rsidRPr="00370826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5.</w:t>
      </w:r>
      <w:r w:rsidRPr="00370826">
        <w:rPr>
          <w:rFonts w:ascii="Times New Roman" w:eastAsia="仿宋_GB2312" w:hAnsi="Times New Roman"/>
          <w:sz w:val="32"/>
          <w:szCs w:val="32"/>
        </w:rPr>
        <w:t>橄榄油、油橄榄果渣油检验项目包括酸值</w:t>
      </w:r>
      <w:r w:rsidRPr="00370826">
        <w:rPr>
          <w:rFonts w:ascii="Times New Roman" w:eastAsia="仿宋_GB2312" w:hAnsi="Times New Roman"/>
          <w:sz w:val="32"/>
          <w:szCs w:val="32"/>
        </w:rPr>
        <w:t>/</w:t>
      </w:r>
      <w:r w:rsidRPr="00370826">
        <w:rPr>
          <w:rFonts w:ascii="Times New Roman" w:eastAsia="仿宋_GB2312" w:hAnsi="Times New Roman"/>
          <w:sz w:val="32"/>
          <w:szCs w:val="32"/>
        </w:rPr>
        <w:t>酸价、过氧化值、总砷（以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计）、黄曲霉毒素</w:t>
      </w:r>
      <w:r w:rsidRPr="00370826">
        <w:rPr>
          <w:rFonts w:ascii="Times New Roman" w:eastAsia="仿宋_GB2312" w:hAnsi="Times New Roman"/>
          <w:sz w:val="32"/>
          <w:szCs w:val="32"/>
        </w:rPr>
        <w:t>B</w:t>
      </w:r>
      <w:r w:rsidRPr="00370826">
        <w:rPr>
          <w:rFonts w:ascii="Times New Roman" w:eastAsia="仿宋_GB2312" w:hAnsi="Times New Roman"/>
          <w:sz w:val="32"/>
          <w:szCs w:val="32"/>
          <w:vertAlign w:val="subscript"/>
        </w:rPr>
        <w:t>1</w:t>
      </w:r>
      <w:r w:rsidRPr="00370826">
        <w:rPr>
          <w:rFonts w:ascii="Times New Roman" w:eastAsia="仿宋_GB2312" w:hAnsi="Times New Roman"/>
          <w:sz w:val="32"/>
          <w:szCs w:val="32"/>
        </w:rPr>
        <w:t>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芘、溶剂残留量、丁基羟基茴香醚（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）。</w:t>
      </w:r>
    </w:p>
    <w:p w:rsidR="00475B1A" w:rsidRDefault="00475B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370826">
        <w:rPr>
          <w:rFonts w:ascii="Times New Roman" w:eastAsia="仿宋_GB2312" w:hAnsi="Times New Roman"/>
          <w:sz w:val="32"/>
          <w:szCs w:val="32"/>
        </w:rPr>
        <w:t>6.</w:t>
      </w:r>
      <w:r w:rsidRPr="00370826">
        <w:rPr>
          <w:rFonts w:ascii="Times New Roman" w:eastAsia="仿宋_GB2312" w:hAnsi="Times New Roman"/>
          <w:sz w:val="32"/>
          <w:szCs w:val="32"/>
        </w:rPr>
        <w:t>食用油脂制品检验项目包括酸价（以脂肪计）、过氧化值（以脂肪计）、总砷（以</w:t>
      </w:r>
      <w:r w:rsidRPr="00370826">
        <w:rPr>
          <w:rFonts w:ascii="Times New Roman" w:eastAsia="仿宋_GB2312" w:hAnsi="Times New Roman"/>
          <w:sz w:val="32"/>
          <w:szCs w:val="32"/>
        </w:rPr>
        <w:t>As</w:t>
      </w:r>
      <w:r w:rsidRPr="00370826">
        <w:rPr>
          <w:rFonts w:ascii="Times New Roman" w:eastAsia="仿宋_GB2312" w:hAnsi="Times New Roman"/>
          <w:sz w:val="32"/>
          <w:szCs w:val="32"/>
        </w:rPr>
        <w:t>计）、铅（以</w:t>
      </w:r>
      <w:r w:rsidRPr="00370826">
        <w:rPr>
          <w:rFonts w:ascii="Times New Roman" w:eastAsia="仿宋_GB2312" w:hAnsi="Times New Roman"/>
          <w:sz w:val="32"/>
          <w:szCs w:val="32"/>
        </w:rPr>
        <w:t>Pb</w:t>
      </w:r>
      <w:r w:rsidRPr="00370826">
        <w:rPr>
          <w:rFonts w:ascii="Times New Roman" w:eastAsia="仿宋_GB2312" w:hAnsi="Times New Roman"/>
          <w:sz w:val="32"/>
          <w:szCs w:val="32"/>
        </w:rPr>
        <w:t>计）、镍（以</w:t>
      </w:r>
      <w:r w:rsidRPr="00370826">
        <w:rPr>
          <w:rFonts w:ascii="Times New Roman" w:eastAsia="仿宋_GB2312" w:hAnsi="Times New Roman"/>
          <w:sz w:val="32"/>
          <w:szCs w:val="32"/>
        </w:rPr>
        <w:lastRenderedPageBreak/>
        <w:t>Ni</w:t>
      </w:r>
      <w:r w:rsidRPr="00370826">
        <w:rPr>
          <w:rFonts w:ascii="Times New Roman" w:eastAsia="仿宋_GB2312" w:hAnsi="Times New Roman"/>
          <w:sz w:val="32"/>
          <w:szCs w:val="32"/>
        </w:rPr>
        <w:t>计）、苯并</w:t>
      </w:r>
      <w:r w:rsidRPr="00370826">
        <w:rPr>
          <w:rFonts w:ascii="Times New Roman" w:eastAsia="仿宋_GB2312" w:hAnsi="Times New Roman"/>
          <w:sz w:val="32"/>
          <w:szCs w:val="32"/>
        </w:rPr>
        <w:t>[a]</w:t>
      </w:r>
      <w:r w:rsidRPr="00370826">
        <w:rPr>
          <w:rFonts w:ascii="Times New Roman" w:eastAsia="仿宋_GB2312" w:hAnsi="Times New Roman"/>
          <w:sz w:val="32"/>
          <w:szCs w:val="32"/>
        </w:rPr>
        <w:t>芘、丁基羟基茴香醚（</w:t>
      </w:r>
      <w:r w:rsidRPr="00370826">
        <w:rPr>
          <w:rFonts w:ascii="Times New Roman" w:eastAsia="仿宋_GB2312" w:hAnsi="Times New Roman"/>
          <w:sz w:val="32"/>
          <w:szCs w:val="32"/>
        </w:rPr>
        <w:t>BHA</w:t>
      </w:r>
      <w:r w:rsidRPr="00370826">
        <w:rPr>
          <w:rFonts w:ascii="Times New Roman" w:eastAsia="仿宋_GB2312" w:hAnsi="Times New Roman"/>
          <w:sz w:val="32"/>
          <w:szCs w:val="32"/>
        </w:rPr>
        <w:t>）（以油脂中的含量计）、二丁基羟基甲苯（</w:t>
      </w:r>
      <w:r w:rsidRPr="00370826">
        <w:rPr>
          <w:rFonts w:ascii="Times New Roman" w:eastAsia="仿宋_GB2312" w:hAnsi="Times New Roman"/>
          <w:sz w:val="32"/>
          <w:szCs w:val="32"/>
        </w:rPr>
        <w:t>BHT</w:t>
      </w:r>
      <w:r w:rsidRPr="00370826">
        <w:rPr>
          <w:rFonts w:ascii="Times New Roman" w:eastAsia="仿宋_GB2312" w:hAnsi="Times New Roman"/>
          <w:sz w:val="32"/>
          <w:szCs w:val="32"/>
        </w:rPr>
        <w:t>）（以油脂中的含量计）、特丁基对苯二酚（</w:t>
      </w:r>
      <w:r w:rsidRPr="00370826">
        <w:rPr>
          <w:rFonts w:ascii="Times New Roman" w:eastAsia="仿宋_GB2312" w:hAnsi="Times New Roman"/>
          <w:sz w:val="32"/>
          <w:szCs w:val="32"/>
        </w:rPr>
        <w:t>TBHQ</w:t>
      </w:r>
      <w:r w:rsidRPr="00370826">
        <w:rPr>
          <w:rFonts w:ascii="Times New Roman" w:eastAsia="仿宋_GB2312" w:hAnsi="Times New Roman"/>
          <w:sz w:val="32"/>
          <w:szCs w:val="32"/>
        </w:rPr>
        <w:t>）（以油脂中的含量计）。</w:t>
      </w:r>
    </w:p>
    <w:p w:rsidR="00E9141A" w:rsidRDefault="00517302" w:rsidP="00517302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六</w:t>
      </w:r>
      <w:r w:rsidR="00E9141A">
        <w:rPr>
          <w:rFonts w:ascii="Times New Roman" w:eastAsia="黑体" w:hAnsi="Times New Roman" w:hint="eastAsia"/>
          <w:sz w:val="32"/>
          <w:szCs w:val="32"/>
        </w:rPr>
        <w:t>、蔬菜制品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食品中致病菌限量》（</w:t>
      </w:r>
      <w:r>
        <w:rPr>
          <w:rFonts w:ascii="Times New Roman" w:eastAsia="仿宋_GB2312" w:hAnsi="Times New Roman"/>
          <w:sz w:val="32"/>
          <w:szCs w:val="32"/>
        </w:rPr>
        <w:t>GB 29921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2013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酱腌菜》（</w:t>
      </w:r>
      <w:r>
        <w:rPr>
          <w:rFonts w:ascii="Times New Roman" w:eastAsia="仿宋_GB2312" w:hAnsi="Times New Roman"/>
          <w:sz w:val="32"/>
          <w:szCs w:val="32"/>
        </w:rPr>
        <w:t>GB 2714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号）等标准及产品明示标准和指标的要求。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76326C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酱腌菜检验项目包括铅（以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计）、亚硝酸盐（以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</w:rPr>
        <w:t>NaNO</w:t>
      </w:r>
      <w:r>
        <w:rPr>
          <w:rFonts w:ascii="Times New Roman" w:eastAsia="仿宋_GB2312" w:hAnsi="Times New Roman"/>
          <w:bCs/>
          <w:color w:val="000000" w:themeColor="text1"/>
          <w:sz w:val="32"/>
          <w:szCs w:val="32"/>
          <w:vertAlign w:val="subscript"/>
        </w:rPr>
        <w:t>2</w:t>
      </w:r>
      <w:r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酸及其钾盐（以山梨酸计）、脱氢乙酸及其钠盐（以脱氢乙酸计）、糖精钠（以糖精计）、三氯蔗糖、甜蜜素（以环己基氨基磺酸计）、纽甜、二氧化硫残留量（以葱、洋葱、蒜为主要原料的产品不检测）、苏丹红</w:t>
      </w:r>
      <w:r>
        <w:rPr>
          <w:rFonts w:ascii="宋体" w:hAnsi="宋体" w:cs="宋体" w:hint="eastAsia"/>
          <w:sz w:val="32"/>
          <w:szCs w:val="32"/>
        </w:rPr>
        <w:t>Ⅰ</w:t>
      </w:r>
      <w:r>
        <w:rPr>
          <w:rFonts w:ascii="Times New Roman" w:eastAsia="仿宋_GB2312" w:hAnsi="Times New Roman"/>
          <w:sz w:val="32"/>
          <w:szCs w:val="32"/>
        </w:rPr>
        <w:t>-</w:t>
      </w:r>
      <w:r>
        <w:rPr>
          <w:rFonts w:ascii="宋体" w:hAnsi="宋体" w:cs="宋体" w:hint="eastAsia"/>
          <w:sz w:val="32"/>
          <w:szCs w:val="32"/>
        </w:rPr>
        <w:t>Ⅳ</w:t>
      </w:r>
      <w:r>
        <w:rPr>
          <w:rFonts w:ascii="Times New Roman" w:eastAsia="仿宋_GB2312" w:hAnsi="Times New Roman" w:hint="eastAsia"/>
          <w:sz w:val="32"/>
          <w:szCs w:val="32"/>
        </w:rPr>
        <w:t>（仅辣椒和配料中含辣椒的产品检测）、大肠菌群（非灭菌发酵型产品不检测）、沙门氏菌（仅预包装即食类酱腌菜检测）、金黄色葡萄球菌（仅预包装即食类酱腌菜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检测）、防腐剂混合使用时各自用量占其最大使用量比例之和。</w:t>
      </w:r>
    </w:p>
    <w:p w:rsidR="00E9141A" w:rsidRDefault="00517302" w:rsidP="00517302">
      <w:pPr>
        <w:spacing w:line="640" w:lineRule="exact"/>
        <w:ind w:firstLineChars="200" w:firstLine="640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七</w:t>
      </w:r>
      <w:r w:rsidR="00E9141A">
        <w:rPr>
          <w:rFonts w:ascii="Times New Roman" w:eastAsia="黑体" w:hAnsi="Times New Roman" w:hint="eastAsia"/>
          <w:sz w:val="32"/>
          <w:szCs w:val="32"/>
        </w:rPr>
        <w:t>、饮料</w:t>
      </w:r>
    </w:p>
    <w:p w:rsidR="00E9141A" w:rsidRDefault="00E9141A" w:rsidP="00517302">
      <w:pPr>
        <w:spacing w:line="640" w:lineRule="exact"/>
        <w:ind w:firstLine="20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/>
          <w:sz w:val="32"/>
          <w:szCs w:val="32"/>
        </w:rPr>
        <w:t xml:space="preserve">   </w:t>
      </w:r>
      <w:r>
        <w:rPr>
          <w:rFonts w:ascii="Times New Roman" w:eastAsia="楷体_GB2312" w:hAnsi="Times New Roman" w:hint="eastAsia"/>
          <w:sz w:val="32"/>
          <w:szCs w:val="32"/>
        </w:rPr>
        <w:t>（一）抽检依据</w:t>
      </w:r>
      <w:r>
        <w:rPr>
          <w:rFonts w:ascii="Times New Roman" w:eastAsia="楷体_GB2312" w:hAnsi="Times New Roman"/>
          <w:sz w:val="32"/>
          <w:szCs w:val="32"/>
        </w:rPr>
        <w:t xml:space="preserve"> 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 w:rsidRPr="0041551A">
        <w:rPr>
          <w:rFonts w:ascii="Times New Roman" w:eastAsia="仿宋_GB2312" w:hAnsi="Times New Roman"/>
          <w:sz w:val="32"/>
          <w:szCs w:val="32"/>
        </w:rPr>
        <w:t>抽检依据《食品安全国家标准</w:t>
      </w:r>
      <w:r w:rsidRPr="0041551A">
        <w:rPr>
          <w:rFonts w:ascii="Times New Roman" w:eastAsia="仿宋_GB2312" w:hAnsi="Times New Roman"/>
          <w:sz w:val="32"/>
          <w:szCs w:val="32"/>
        </w:rPr>
        <w:t xml:space="preserve"> </w:t>
      </w:r>
      <w:r w:rsidRPr="0041551A">
        <w:rPr>
          <w:rFonts w:ascii="Times New Roman" w:eastAsia="仿宋_GB2312" w:hAnsi="Times New Roman"/>
          <w:sz w:val="32"/>
          <w:szCs w:val="32"/>
        </w:rPr>
        <w:t>食品添加剂使用标准》（</w:t>
      </w:r>
      <w:r w:rsidRPr="0041551A">
        <w:rPr>
          <w:rFonts w:ascii="Times New Roman" w:eastAsia="仿宋_GB2312" w:hAnsi="Times New Roman"/>
          <w:sz w:val="32"/>
          <w:szCs w:val="32"/>
        </w:rPr>
        <w:t>GB 2760</w:t>
      </w:r>
      <w:r w:rsidRPr="0041551A">
        <w:rPr>
          <w:rFonts w:ascii="仿宋_GB2312" w:eastAsia="仿宋_GB2312" w:hAnsi="Times New Roman" w:hint="eastAsia"/>
          <w:sz w:val="32"/>
          <w:szCs w:val="32"/>
        </w:rPr>
        <w:t>—</w:t>
      </w:r>
      <w:r w:rsidRPr="0041551A">
        <w:rPr>
          <w:rFonts w:ascii="Times New Roman" w:eastAsia="仿宋_GB2312" w:hAnsi="Times New Roman"/>
          <w:sz w:val="32"/>
          <w:szCs w:val="32"/>
        </w:rPr>
        <w:t>2014</w:t>
      </w:r>
      <w:r w:rsidRPr="0041551A">
        <w:rPr>
          <w:rFonts w:ascii="Times New Roman" w:eastAsia="仿宋_GB2312" w:hAnsi="Times New Roman"/>
          <w:sz w:val="32"/>
          <w:szCs w:val="32"/>
        </w:rPr>
        <w:t>）、《食品安全国家标准</w:t>
      </w:r>
      <w:r w:rsidRPr="0041551A">
        <w:rPr>
          <w:rFonts w:ascii="Times New Roman" w:eastAsia="仿宋_GB2312" w:hAnsi="Times New Roman"/>
          <w:sz w:val="32"/>
          <w:szCs w:val="32"/>
        </w:rPr>
        <w:t xml:space="preserve"> </w:t>
      </w:r>
      <w:r w:rsidRPr="0041551A">
        <w:rPr>
          <w:rFonts w:ascii="Times New Roman" w:eastAsia="仿宋_GB2312" w:hAnsi="Times New Roman"/>
          <w:sz w:val="32"/>
          <w:szCs w:val="32"/>
        </w:rPr>
        <w:t>食品中污染物限量》</w:t>
      </w:r>
      <w:r w:rsidR="0041551A" w:rsidRPr="0041551A">
        <w:rPr>
          <w:rFonts w:ascii="Times New Roman" w:eastAsia="仿宋_GB2312" w:hAnsi="Times New Roman"/>
          <w:sz w:val="32"/>
          <w:szCs w:val="32"/>
        </w:rPr>
        <w:t>〔</w:t>
      </w:r>
      <w:r w:rsidRPr="0041551A">
        <w:rPr>
          <w:rFonts w:ascii="Times New Roman" w:eastAsia="仿宋_GB2312" w:hAnsi="Times New Roman"/>
          <w:sz w:val="32"/>
          <w:szCs w:val="32"/>
        </w:rPr>
        <w:t>GB 2762</w:t>
      </w:r>
      <w:r w:rsidRPr="0041551A">
        <w:rPr>
          <w:rFonts w:ascii="仿宋_GB2312" w:eastAsia="仿宋_GB2312" w:hAnsi="Times New Roman" w:hint="eastAsia"/>
          <w:sz w:val="32"/>
          <w:szCs w:val="32"/>
        </w:rPr>
        <w:t>—</w:t>
      </w:r>
      <w:r w:rsidRPr="0041551A">
        <w:rPr>
          <w:rFonts w:ascii="Times New Roman" w:eastAsia="仿宋_GB2312" w:hAnsi="Times New Roman"/>
          <w:sz w:val="32"/>
          <w:szCs w:val="32"/>
        </w:rPr>
        <w:t>2017</w:t>
      </w:r>
      <w:r w:rsidRPr="0041551A">
        <w:rPr>
          <w:rFonts w:ascii="Times New Roman" w:eastAsia="仿宋_GB2312" w:hAnsi="Times New Roman"/>
          <w:sz w:val="32"/>
          <w:szCs w:val="32"/>
        </w:rPr>
        <w:t>，样品生产日期在</w:t>
      </w:r>
      <w:r w:rsidRPr="0041551A">
        <w:rPr>
          <w:rFonts w:ascii="Times New Roman" w:eastAsia="仿宋_GB2312" w:hAnsi="Times New Roman"/>
          <w:sz w:val="32"/>
          <w:szCs w:val="32"/>
        </w:rPr>
        <w:t>2017</w:t>
      </w:r>
      <w:r w:rsidRPr="0041551A">
        <w:rPr>
          <w:rFonts w:ascii="Times New Roman" w:eastAsia="仿宋_GB2312" w:hAnsi="Times New Roman"/>
          <w:sz w:val="32"/>
          <w:szCs w:val="32"/>
        </w:rPr>
        <w:t>年</w:t>
      </w:r>
      <w:r w:rsidRPr="0041551A">
        <w:rPr>
          <w:rFonts w:ascii="Times New Roman" w:eastAsia="仿宋_GB2312" w:hAnsi="Times New Roman"/>
          <w:sz w:val="32"/>
          <w:szCs w:val="32"/>
        </w:rPr>
        <w:t>9</w:t>
      </w:r>
      <w:r w:rsidRPr="0041551A">
        <w:rPr>
          <w:rFonts w:ascii="Times New Roman" w:eastAsia="仿宋_GB2312" w:hAnsi="Times New Roman"/>
          <w:sz w:val="32"/>
          <w:szCs w:val="32"/>
        </w:rPr>
        <w:t>月</w:t>
      </w:r>
      <w:r w:rsidRPr="0041551A">
        <w:rPr>
          <w:rFonts w:ascii="Times New Roman" w:eastAsia="仿宋_GB2312" w:hAnsi="Times New Roman"/>
          <w:sz w:val="32"/>
          <w:szCs w:val="32"/>
        </w:rPr>
        <w:t>17</w:t>
      </w:r>
      <w:r w:rsidRPr="0041551A">
        <w:rPr>
          <w:rFonts w:ascii="Times New Roman" w:eastAsia="仿宋_GB2312" w:hAnsi="Times New Roman"/>
          <w:sz w:val="32"/>
          <w:szCs w:val="32"/>
        </w:rPr>
        <w:t>日（含）之后</w:t>
      </w:r>
      <w:r w:rsidR="0041551A" w:rsidRPr="0041551A">
        <w:rPr>
          <w:rFonts w:ascii="Times New Roman" w:eastAsia="仿宋_GB2312" w:hAnsi="Times New Roman" w:hint="eastAsia"/>
          <w:sz w:val="32"/>
          <w:szCs w:val="32"/>
        </w:rPr>
        <w:t>〕</w:t>
      </w:r>
      <w:r w:rsidRPr="0041551A">
        <w:rPr>
          <w:rFonts w:ascii="Times New Roman" w:eastAsia="仿宋_GB2312" w:hAnsi="Times New Roman"/>
          <w:sz w:val="32"/>
          <w:szCs w:val="32"/>
        </w:rPr>
        <w:t>、《植物蛋白饮料</w:t>
      </w:r>
      <w:r w:rsidRPr="0041551A">
        <w:rPr>
          <w:rFonts w:ascii="Times New Roman" w:eastAsia="仿宋_GB2312" w:hAnsi="Times New Roman"/>
          <w:sz w:val="32"/>
          <w:szCs w:val="32"/>
        </w:rPr>
        <w:t xml:space="preserve"> </w:t>
      </w:r>
      <w:r w:rsidRPr="0041551A">
        <w:rPr>
          <w:rFonts w:ascii="Times New Roman" w:eastAsia="仿宋_GB2312" w:hAnsi="Times New Roman"/>
          <w:sz w:val="32"/>
          <w:szCs w:val="32"/>
        </w:rPr>
        <w:t>杏仁露》（</w:t>
      </w:r>
      <w:r w:rsidRPr="0041551A">
        <w:rPr>
          <w:rFonts w:ascii="Times New Roman" w:eastAsia="仿宋_GB2312" w:hAnsi="Times New Roman"/>
          <w:sz w:val="32"/>
          <w:szCs w:val="32"/>
        </w:rPr>
        <w:t>GB/T 31324</w:t>
      </w:r>
      <w:r w:rsidRPr="0041551A">
        <w:rPr>
          <w:rFonts w:ascii="仿宋_GB2312" w:eastAsia="仿宋_GB2312" w:hAnsi="Times New Roman" w:hint="eastAsia"/>
          <w:sz w:val="32"/>
          <w:szCs w:val="32"/>
        </w:rPr>
        <w:t>—</w:t>
      </w:r>
      <w:r w:rsidRPr="0041551A">
        <w:rPr>
          <w:rFonts w:ascii="Times New Roman" w:eastAsia="仿宋_GB2312" w:hAnsi="Times New Roman"/>
          <w:sz w:val="32"/>
          <w:szCs w:val="32"/>
        </w:rPr>
        <w:t>2014</w:t>
      </w:r>
      <w:r w:rsidRPr="0041551A">
        <w:rPr>
          <w:rFonts w:ascii="Times New Roman" w:eastAsia="仿宋_GB2312" w:hAnsi="Times New Roman"/>
          <w:sz w:val="32"/>
          <w:szCs w:val="32"/>
        </w:rPr>
        <w:t>）、《植物蛋白饮料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核桃露（乳）》（</w:t>
      </w:r>
      <w:r>
        <w:rPr>
          <w:rFonts w:ascii="Times New Roman" w:eastAsia="仿宋_GB2312" w:hAnsi="Times New Roman"/>
          <w:sz w:val="32"/>
          <w:szCs w:val="32"/>
        </w:rPr>
        <w:t>GB/T 31325</w:t>
      </w:r>
      <w:r>
        <w:rPr>
          <w:rFonts w:ascii="仿宋_GB2312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）等标准及产品明示标准和指标的要求。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楷体_GB2312" w:hAnsi="Times New Roman"/>
          <w:sz w:val="32"/>
          <w:szCs w:val="32"/>
        </w:rPr>
      </w:pPr>
      <w:r>
        <w:rPr>
          <w:rFonts w:ascii="Times New Roman" w:eastAsia="楷体_GB2312" w:hAnsi="Times New Roman" w:hint="eastAsia"/>
          <w:sz w:val="32"/>
          <w:szCs w:val="32"/>
        </w:rPr>
        <w:t>（二）检验项目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植物蛋白饮料检验项目包括油酸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总脂肪酸、亚油酸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总脂肪酸、亚麻酸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总脂肪酸、（花生酸</w:t>
      </w:r>
      <w:r>
        <w:rPr>
          <w:rFonts w:ascii="Times New Roman" w:eastAsia="仿宋_GB2312" w:hAnsi="Times New Roman"/>
          <w:sz w:val="32"/>
          <w:szCs w:val="32"/>
        </w:rPr>
        <w:t>+</w:t>
      </w:r>
      <w:r>
        <w:rPr>
          <w:rFonts w:ascii="Times New Roman" w:eastAsia="仿宋_GB2312" w:hAnsi="Times New Roman" w:hint="eastAsia"/>
          <w:sz w:val="32"/>
          <w:szCs w:val="32"/>
        </w:rPr>
        <w:t>山嵛酸）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总脂肪酸、花生酸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总脂肪酸、山嵛酸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总脂肪酸、棕榈烯酸</w:t>
      </w:r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 w:hint="eastAsia"/>
          <w:sz w:val="32"/>
          <w:szCs w:val="32"/>
        </w:rPr>
        <w:t>总脂肪酸。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碳酸饮料（汽水）检验项目包括二氧化碳气容量、铅（以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甲酸及其钠盐（以苯甲酸计）、山梨酸及其钾盐（以山梨酸计）、防腐剂混合使用时各自用量占其最大使用量的比例之和、糖精钠（以糖精计）、安赛蜜、甜蜜素（以环己基氨基磺酸计）、咖啡因、菌落总数、大肠菌群、霉菌、酵母。</w:t>
      </w:r>
    </w:p>
    <w:p w:rsidR="00E9141A" w:rsidRDefault="004F6876" w:rsidP="00517302">
      <w:pPr>
        <w:spacing w:line="64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="00E9141A">
        <w:rPr>
          <w:rFonts w:ascii="黑体" w:eastAsia="黑体" w:hAnsi="黑体" w:hint="eastAsia"/>
          <w:sz w:val="32"/>
          <w:szCs w:val="32"/>
        </w:rPr>
        <w:t>、食用农产品</w:t>
      </w:r>
    </w:p>
    <w:p w:rsidR="00E9141A" w:rsidRDefault="00E9141A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lastRenderedPageBreak/>
        <w:t>（一）抽检依据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抽检依据《食品安全国家标准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食品中农药最大残留限量》（</w:t>
      </w:r>
      <w:r>
        <w:rPr>
          <w:rFonts w:ascii="Times New Roman" w:eastAsia="仿宋_GB2312" w:hAnsi="Times New Roman"/>
          <w:sz w:val="32"/>
          <w:szCs w:val="32"/>
        </w:rPr>
        <w:t>GB 2763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）、《动物性食品中兽药最高残留限量》（农业部公告第</w:t>
      </w:r>
      <w:r>
        <w:rPr>
          <w:rFonts w:ascii="Times New Roman" w:eastAsia="仿宋_GB2312" w:hAnsi="Times New Roman"/>
          <w:sz w:val="32"/>
          <w:szCs w:val="32"/>
        </w:rPr>
        <w:t>235</w:t>
      </w:r>
      <w:r>
        <w:rPr>
          <w:rFonts w:ascii="Times New Roman" w:eastAsia="仿宋_GB2312" w:hAnsi="Times New Roman" w:hint="eastAsia"/>
          <w:sz w:val="32"/>
          <w:szCs w:val="32"/>
        </w:rPr>
        <w:t>号）、《兽药地方标准废止目录》（农业部公告第</w:t>
      </w:r>
      <w:r>
        <w:rPr>
          <w:rFonts w:ascii="Times New Roman" w:eastAsia="仿宋_GB2312" w:hAnsi="Times New Roman"/>
          <w:sz w:val="32"/>
          <w:szCs w:val="32"/>
        </w:rPr>
        <w:t>560</w:t>
      </w:r>
      <w:r>
        <w:rPr>
          <w:rFonts w:ascii="Times New Roman" w:eastAsia="仿宋_GB2312" w:hAnsi="Times New Roman" w:hint="eastAsia"/>
          <w:sz w:val="32"/>
          <w:szCs w:val="32"/>
        </w:rPr>
        <w:t>号）、《发布在食品动物中停止使用洛美沙星、培氟沙星、氧氟沙星、诺氟沙星</w:t>
      </w:r>
      <w:r>
        <w:rPr>
          <w:rFonts w:ascii="Times New Roman" w:eastAsia="仿宋_GB2312" w:hAnsi="Times New Roman"/>
          <w:sz w:val="32"/>
          <w:szCs w:val="32"/>
        </w:rPr>
        <w:t>4</w:t>
      </w:r>
      <w:r>
        <w:rPr>
          <w:rFonts w:ascii="Times New Roman" w:eastAsia="仿宋_GB2312" w:hAnsi="Times New Roman" w:hint="eastAsia"/>
          <w:sz w:val="32"/>
          <w:szCs w:val="32"/>
        </w:rPr>
        <w:t>种兽药的决定》（农业部公告第</w:t>
      </w:r>
      <w:r>
        <w:rPr>
          <w:rFonts w:ascii="Times New Roman" w:eastAsia="仿宋_GB2312" w:hAnsi="Times New Roman"/>
          <w:sz w:val="32"/>
          <w:szCs w:val="32"/>
        </w:rPr>
        <w:t>2292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号）、《食品中可能违法添加的非食用物质和易滥用的食品添加剂名单（第四批）》（整顿办函〔</w:t>
      </w:r>
      <w:r>
        <w:rPr>
          <w:rFonts w:ascii="Times New Roman" w:eastAsia="仿宋_GB2312" w:hAnsi="Times New Roman"/>
          <w:sz w:val="32"/>
          <w:szCs w:val="32"/>
        </w:rPr>
        <w:t>2010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50</w:t>
      </w:r>
      <w:r>
        <w:rPr>
          <w:rFonts w:ascii="Times New Roman" w:eastAsia="仿宋_GB2312" w:hAnsi="Times New Roman" w:hint="eastAsia"/>
          <w:sz w:val="32"/>
          <w:szCs w:val="32"/>
        </w:rPr>
        <w:t>号）、《食品中可能违法添加的非食用物质和易滥用的食品添加剂品种名单（第五批）》（整顿办函〔</w:t>
      </w:r>
      <w:r>
        <w:rPr>
          <w:rFonts w:ascii="Times New Roman" w:eastAsia="仿宋_GB2312" w:hAnsi="Times New Roman"/>
          <w:sz w:val="32"/>
          <w:szCs w:val="32"/>
        </w:rPr>
        <w:t>2011</w:t>
      </w:r>
      <w:r>
        <w:rPr>
          <w:rFonts w:ascii="Times New Roman" w:eastAsia="仿宋_GB2312" w:hAnsi="Times New Roman" w:hint="eastAsia"/>
          <w:sz w:val="32"/>
          <w:szCs w:val="32"/>
        </w:rPr>
        <w:t>〕</w:t>
      </w:r>
      <w:r>
        <w:rPr>
          <w:rFonts w:ascii="Times New Roman" w:eastAsia="仿宋_GB2312" w:hAnsi="Times New Roman"/>
          <w:sz w:val="32"/>
          <w:szCs w:val="32"/>
        </w:rPr>
        <w:t>1</w:t>
      </w:r>
      <w:r>
        <w:rPr>
          <w:rFonts w:ascii="Times New Roman" w:eastAsia="仿宋_GB2312" w:hAnsi="Times New Roman" w:hint="eastAsia"/>
          <w:sz w:val="32"/>
          <w:szCs w:val="32"/>
        </w:rPr>
        <w:t>号）、《食品安全国家标准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鲜（冻）畜、禽产品》（</w:t>
      </w:r>
      <w:r>
        <w:rPr>
          <w:rFonts w:ascii="Times New Roman" w:eastAsia="仿宋_GB2312" w:hAnsi="Times New Roman"/>
          <w:sz w:val="32"/>
          <w:szCs w:val="32"/>
        </w:rPr>
        <w:t>GB 2707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2016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食品中污染物限量》（</w:t>
      </w:r>
      <w:r>
        <w:rPr>
          <w:rFonts w:ascii="Times New Roman" w:eastAsia="仿宋_GB2312" w:hAnsi="Times New Roman"/>
          <w:sz w:val="32"/>
          <w:szCs w:val="32"/>
        </w:rPr>
        <w:t>GB 2762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2017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食品添加剂使用标准》（</w:t>
      </w:r>
      <w:r>
        <w:rPr>
          <w:rFonts w:ascii="Times New Roman" w:eastAsia="仿宋_GB2312" w:hAnsi="Times New Roman"/>
          <w:sz w:val="32"/>
          <w:szCs w:val="32"/>
        </w:rPr>
        <w:t>GB 2760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2014</w:t>
      </w:r>
      <w:r>
        <w:rPr>
          <w:rFonts w:ascii="Times New Roman" w:eastAsia="仿宋_GB2312" w:hAnsi="Times New Roman" w:hint="eastAsia"/>
          <w:sz w:val="32"/>
          <w:szCs w:val="32"/>
        </w:rPr>
        <w:t>）、《食品安全国家标准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 w:hint="eastAsia"/>
          <w:sz w:val="32"/>
          <w:szCs w:val="32"/>
        </w:rPr>
        <w:t>鲜、冻动物性水产品》（</w:t>
      </w:r>
      <w:r>
        <w:rPr>
          <w:rFonts w:ascii="Times New Roman" w:eastAsia="仿宋_GB2312" w:hAnsi="Times New Roman"/>
          <w:sz w:val="32"/>
          <w:szCs w:val="32"/>
        </w:rPr>
        <w:t>GB 2733</w:t>
      </w:r>
      <w:r>
        <w:rPr>
          <w:rFonts w:ascii="Times New Roman" w:eastAsia="仿宋_GB2312" w:hAnsi="Times New Roman" w:hint="eastAsia"/>
          <w:sz w:val="32"/>
          <w:szCs w:val="32"/>
        </w:rPr>
        <w:t>—</w:t>
      </w:r>
      <w:r>
        <w:rPr>
          <w:rFonts w:ascii="Times New Roman" w:eastAsia="仿宋_GB2312" w:hAnsi="Times New Roman"/>
          <w:sz w:val="32"/>
          <w:szCs w:val="32"/>
        </w:rPr>
        <w:t>2015</w:t>
      </w:r>
      <w:r>
        <w:rPr>
          <w:rFonts w:ascii="Times New Roman" w:eastAsia="仿宋_GB2312" w:hAnsi="Times New Roman" w:hint="eastAsia"/>
          <w:sz w:val="32"/>
          <w:szCs w:val="32"/>
        </w:rPr>
        <w:t>）的要求。</w:t>
      </w:r>
    </w:p>
    <w:p w:rsidR="00E9141A" w:rsidRDefault="00E9141A" w:rsidP="00517302">
      <w:pPr>
        <w:spacing w:line="64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>
        <w:rPr>
          <w:rFonts w:ascii="楷体_GB2312" w:eastAsia="楷体_GB2312" w:hAnsi="黑体" w:hint="eastAsia"/>
          <w:sz w:val="32"/>
          <w:szCs w:val="32"/>
        </w:rPr>
        <w:t>（二）检验项目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1.</w:t>
      </w:r>
      <w:r>
        <w:rPr>
          <w:rFonts w:ascii="Times New Roman" w:eastAsia="仿宋_GB2312" w:hAnsi="Times New Roman" w:hint="eastAsia"/>
          <w:sz w:val="32"/>
          <w:szCs w:val="32"/>
        </w:rPr>
        <w:t>鲜蛋检验项目包括恩诺沙星（以恩诺沙星与环丙沙星之和计）、氧氟沙星、氯霉素、氟苯尼考。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2.</w:t>
      </w:r>
      <w:r>
        <w:rPr>
          <w:rFonts w:ascii="Times New Roman" w:eastAsia="仿宋_GB2312" w:hAnsi="Times New Roman" w:hint="eastAsia"/>
          <w:sz w:val="32"/>
          <w:szCs w:val="32"/>
        </w:rPr>
        <w:t>菠菜（叶菜类蔬菜）检验项目包括毒死蜱、氧乐果、氯氰菊酯和高效氯氰菊酯、氟虫腈、甲拌磷、敌百虫、甲霜灵和精甲霜灵、阿维菌素、甲胺磷。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3.</w:t>
      </w:r>
      <w:r>
        <w:rPr>
          <w:rFonts w:ascii="Times New Roman" w:eastAsia="仿宋_GB2312" w:hAnsi="Times New Roman" w:hint="eastAsia"/>
          <w:sz w:val="32"/>
          <w:szCs w:val="32"/>
        </w:rPr>
        <w:t>菜豆（豆类蔬菜）检验项目包括克百威、氧乐果、氯氰菊酯和高效氯氰菊酯、甲拌磷、敌百虫、倍硫磷、氟虫腈、联苯肼酯、灭蝇胺、水胺硫磷、阿维菌素、甲胺磷、毒死蜱、多菌灵。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4.</w:t>
      </w:r>
      <w:r>
        <w:rPr>
          <w:rFonts w:ascii="Times New Roman" w:eastAsia="仿宋_GB2312" w:hAnsi="Times New Roman" w:hint="eastAsia"/>
          <w:sz w:val="32"/>
          <w:szCs w:val="32"/>
        </w:rPr>
        <w:t>淡水鱼检验项目包括挥发性盐基氮、孔雀石绿、氯霉素、呋喃唑酮代谢物、呋喃它酮代谢物、呋喃妥因代谢物、呋喃西林代谢物、恩诺沙星（以恩诺沙星与环丙沙星之和计）、地西泮。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5.</w:t>
      </w:r>
      <w:r>
        <w:rPr>
          <w:rFonts w:ascii="Times New Roman" w:eastAsia="仿宋_GB2312" w:hAnsi="Times New Roman" w:hint="eastAsia"/>
          <w:sz w:val="32"/>
          <w:szCs w:val="32"/>
        </w:rPr>
        <w:t>海水虾检验项目包括镉（以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6.</w:t>
      </w:r>
      <w:r>
        <w:rPr>
          <w:rFonts w:ascii="Times New Roman" w:eastAsia="仿宋_GB2312" w:hAnsi="Times New Roman" w:hint="eastAsia"/>
          <w:sz w:val="32"/>
          <w:szCs w:val="32"/>
        </w:rPr>
        <w:t>海水鱼检验项目包括挥发性盐基氮、组胺、孔雀石绿、氯霉素、呋喃唑酮代谢物、呋喃它酮代谢物、呋喃妥因代谢物、呋喃西林代谢物、恩诺沙星（以恩诺沙星与环丙沙星之和计）。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7.</w:t>
      </w:r>
      <w:r>
        <w:rPr>
          <w:rFonts w:ascii="Times New Roman" w:eastAsia="仿宋_GB2312" w:hAnsi="Times New Roman" w:hint="eastAsia"/>
          <w:sz w:val="32"/>
          <w:szCs w:val="32"/>
        </w:rPr>
        <w:t>鸡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、尼卡巴嗪残留标志物、替米考星、挥发性盐基氮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8.</w:t>
      </w:r>
      <w:r>
        <w:rPr>
          <w:rFonts w:ascii="Times New Roman" w:eastAsia="仿宋_GB2312" w:hAnsi="Times New Roman" w:hint="eastAsia"/>
          <w:sz w:val="32"/>
          <w:szCs w:val="32"/>
        </w:rPr>
        <w:t>梨检验项目包括铅（以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计）、苯醚甲环唑、多菌灵、敌敌畏、灭线磷、氯唑磷、克百威、氯氟氰菊酯和高效氯氟氰菊酯、毒死蜱、氧乐果、乙酰甲胺磷。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9.</w:t>
      </w:r>
      <w:r>
        <w:rPr>
          <w:rFonts w:ascii="Times New Roman" w:eastAsia="仿宋_GB2312" w:hAnsi="Times New Roman" w:hint="eastAsia"/>
          <w:sz w:val="32"/>
          <w:szCs w:val="32"/>
        </w:rPr>
        <w:t>牛肉检验项目包括克伦特罗、沙丁胺醇、莱克多巴胺、特布他林、氯丙嗪、氯霉素、氟苯尼考、磺胺类（总量）、恩诺沙星（以恩诺沙星和环丙沙星之和计）、培氟沙星、地塞米松。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10.</w:t>
      </w:r>
      <w:r>
        <w:rPr>
          <w:rFonts w:ascii="Times New Roman" w:eastAsia="仿宋_GB2312" w:hAnsi="Times New Roman" w:hint="eastAsia"/>
          <w:sz w:val="32"/>
          <w:szCs w:val="32"/>
        </w:rPr>
        <w:t>其他畜副产品检验项目包括总砷（以</w:t>
      </w:r>
      <w:r>
        <w:rPr>
          <w:rFonts w:ascii="Times New Roman" w:eastAsia="仿宋_GB2312" w:hAnsi="Times New Roman"/>
          <w:sz w:val="32"/>
          <w:szCs w:val="32"/>
        </w:rPr>
        <w:t>As</w:t>
      </w:r>
      <w:r>
        <w:rPr>
          <w:rFonts w:ascii="Times New Roman" w:eastAsia="仿宋_GB2312" w:hAnsi="Times New Roman" w:hint="eastAsia"/>
          <w:sz w:val="32"/>
          <w:szCs w:val="32"/>
        </w:rPr>
        <w:t>计）、克伦特罗、沙丁胺醇、莱克多巴胺、特布他林、呋喃它酮代谢物、呋喃唑酮代谢物、呋喃西林代谢物、呋喃妥因代谢物、五氯酚酸钠、氯霉素、培氟沙星、诺氟沙星。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11.</w:t>
      </w:r>
      <w:r>
        <w:rPr>
          <w:rFonts w:ascii="Times New Roman" w:eastAsia="仿宋_GB2312" w:hAnsi="Times New Roman" w:hint="eastAsia"/>
          <w:sz w:val="32"/>
          <w:szCs w:val="32"/>
        </w:rPr>
        <w:t>其他水产品检验项目包括孔雀石绿、氯霉素、呋喃唑酮代谢物、呋喃它酮代谢物、呋喃妥因代谢物、呋喃西林代谢物、恩诺沙星（以恩诺沙星与环丙沙星之和计）。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12.</w:t>
      </w:r>
      <w:r>
        <w:rPr>
          <w:rFonts w:ascii="Times New Roman" w:eastAsia="仿宋_GB2312" w:hAnsi="Times New Roman" w:hint="eastAsia"/>
          <w:sz w:val="32"/>
          <w:szCs w:val="32"/>
        </w:rPr>
        <w:t>芹菜（叶菜类蔬菜）检验项目包括毒死蜱、克百威、氧乐果、甲拌磷、氯氟氰菊酯和高效氯氟氰菊酯、氟虫腈、百菌清、阿维菌素、甲胺磷、氯氰菊酯和高效氯氰菊酯。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13.</w:t>
      </w:r>
      <w:r>
        <w:rPr>
          <w:rFonts w:ascii="Times New Roman" w:eastAsia="仿宋_GB2312" w:hAnsi="Times New Roman" w:hint="eastAsia"/>
          <w:sz w:val="32"/>
          <w:szCs w:val="32"/>
        </w:rPr>
        <w:t>羊肉检验项目包括克伦特罗、沙丁胺醇、莱克多巴胺、特布他林、氯丙嗪、氯霉素、氟苯尼考、磺胺类（总量）、恩诺沙星（以恩诺沙星和环丙沙星之和计）、诺氟沙星、培氟沙星。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14.</w:t>
      </w:r>
      <w:r>
        <w:rPr>
          <w:rFonts w:ascii="Times New Roman" w:eastAsia="仿宋_GB2312" w:hAnsi="Times New Roman" w:hint="eastAsia"/>
          <w:sz w:val="32"/>
          <w:szCs w:val="32"/>
        </w:rPr>
        <w:t>猪肉检验项目包括克伦特罗、沙丁胺醇、莱克多巴胺、特布他林、氯丙嗪、氯霉素、氟苯尼考、磺胺类（总量）、恩诺沙星（以恩诺沙星和环丙沙星之和计）、培氟沙星、喹乙醇代谢物、地塞米松。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15.</w:t>
      </w:r>
      <w:r>
        <w:rPr>
          <w:rFonts w:ascii="Times New Roman" w:eastAsia="仿宋_GB2312" w:hAnsi="Times New Roman" w:hint="eastAsia"/>
          <w:sz w:val="32"/>
          <w:szCs w:val="32"/>
        </w:rPr>
        <w:t>黄瓜（瓜类蔬菜）检验项目包括毒死蜱、克百威、甲拌磷、阿维菌素、苯醚甲环唑、吡虫啉、哒螨灵、氟虫腈、灭多威、乙霉威、氯吡脲、多菌灵、氧乐果、甲氨基阿维菌素苯甲酸盐、异丙威、腐霉利、霜霉威和霜霉威盐酸盐、甲霜灵和精甲霜灵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16.</w:t>
      </w:r>
      <w:r>
        <w:rPr>
          <w:rFonts w:ascii="Times New Roman" w:eastAsia="仿宋_GB2312" w:hAnsi="Times New Roman" w:hint="eastAsia"/>
          <w:sz w:val="32"/>
          <w:szCs w:val="32"/>
        </w:rPr>
        <w:t>姜（根茎类和薯芋类蔬菜）检验项目包括甲拌磷、氯唑磷、氟虫腈、灭多威、水胺硫磷、涕灭威、克百威、氧乐果、甲胺磷、氯氟氰菊酯和高效氯氟氰菊酯。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17.</w:t>
      </w:r>
      <w:r>
        <w:rPr>
          <w:rFonts w:ascii="Times New Roman" w:eastAsia="仿宋_GB2312" w:hAnsi="Times New Roman" w:hint="eastAsia"/>
          <w:sz w:val="32"/>
          <w:szCs w:val="32"/>
        </w:rPr>
        <w:t>韭菜（鳞茎类蔬菜）检验项目包括毒死蜱、多菌灵、腐霉利、克百威、氯氟氰菊酯和高效氯氟氰菊酯、氧乐果、氯氰菊酯和高效氯氰菊酯、氟虫腈、甲拌磷、阿维菌素、对硫磷、辛硫磷、敌敌畏。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18.</w:t>
      </w:r>
      <w:r>
        <w:rPr>
          <w:rFonts w:ascii="Times New Roman" w:eastAsia="仿宋_GB2312" w:hAnsi="Times New Roman" w:hint="eastAsia"/>
          <w:sz w:val="32"/>
          <w:szCs w:val="32"/>
        </w:rPr>
        <w:t>鸭肉检验项目包括呋喃它酮代谢物、呋喃唑酮代谢物、呋喃西林代谢物、呋喃妥因代谢物、氯霉素、氟苯尼考、恩诺沙星（以恩诺沙星和环丙沙星之和计）、氧氟沙星、诺氟沙星、磺胺类（总量）、土霉素、多西环素（强力霉素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19.</w:t>
      </w:r>
      <w:r>
        <w:rPr>
          <w:rFonts w:ascii="Times New Roman" w:eastAsia="仿宋_GB2312" w:hAnsi="Times New Roman" w:hint="eastAsia"/>
          <w:sz w:val="32"/>
          <w:szCs w:val="32"/>
        </w:rPr>
        <w:t>油麦菜（叶菜类蔬菜）检验项目包括氟虫腈、甲胺磷、</w:t>
      </w:r>
      <w:r>
        <w:rPr>
          <w:rFonts w:ascii="Times New Roman" w:eastAsia="仿宋_GB2312" w:hAnsi="Times New Roman" w:hint="eastAsia"/>
          <w:sz w:val="32"/>
          <w:szCs w:val="32"/>
        </w:rPr>
        <w:lastRenderedPageBreak/>
        <w:t>甲拌磷、甲基异柳磷、克百威、硫环磷、硫线磷、氯菊酯、氯唑磷、灭多威、灭线磷、水胺硫磷、涕灭威、辛硫磷、氧乐果、久效磷、敌百虫。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20.</w:t>
      </w:r>
      <w:r>
        <w:rPr>
          <w:rFonts w:ascii="Times New Roman" w:eastAsia="仿宋_GB2312" w:hAnsi="Times New Roman" w:hint="eastAsia"/>
          <w:sz w:val="32"/>
          <w:szCs w:val="32"/>
        </w:rPr>
        <w:t>枣（鲜）检验项目包括氧乐果、敌百虫、敌敌畏、溴氰菊酯、氯氰菊酯和高效氯氰菊酯、糖精钠。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21.</w:t>
      </w:r>
      <w:r>
        <w:rPr>
          <w:rFonts w:ascii="Times New Roman" w:eastAsia="仿宋_GB2312" w:hAnsi="Times New Roman" w:hint="eastAsia"/>
          <w:sz w:val="32"/>
          <w:szCs w:val="32"/>
        </w:rPr>
        <w:t>大葱（鳞茎类蔬菜）检验项目包括苯醚甲环唑、氟虫腈、甲胺磷、甲拌磷、甲萘威、克百威、氯氟氰菊酯和高效氯氟氰菊酯、氯菊酯、嘧霉胺、灭多威、内吸磷、水胺硫磷、涕灭威、氧乐果、敌百虫。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22.</w:t>
      </w:r>
      <w:r>
        <w:rPr>
          <w:rFonts w:ascii="Times New Roman" w:eastAsia="仿宋_GB2312" w:hAnsi="Times New Roman" w:hint="eastAsia"/>
          <w:sz w:val="32"/>
          <w:szCs w:val="32"/>
        </w:rPr>
        <w:t>普通白菜（叶菜类蔬菜）检验项目包括毒死蜱、克百威、氧乐果、氯氰菊酯和高效氯氰菊酯、氟虫腈、甲拌磷、阿维菌素、久效磷、敌百虫、丙溴磷、虫螨腈、甲氨基阿维菌素苯甲酸盐、啶虫脒、甲胺磷。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23.</w:t>
      </w:r>
      <w:r>
        <w:rPr>
          <w:rFonts w:ascii="Times New Roman" w:eastAsia="仿宋_GB2312" w:hAnsi="Times New Roman" w:hint="eastAsia"/>
          <w:sz w:val="32"/>
          <w:szCs w:val="32"/>
        </w:rPr>
        <w:t>山药（根茎类和薯芋类蔬菜）检验项目包括敌百虫、氟虫腈、氟氰戊菊酯、甲胺磷、甲拌磷、克百威、氯氟氰菊酯和高效氯氟氰菊酯、氯菊酯、灭多威、氰戊菊酯和</w:t>
      </w:r>
      <w:r>
        <w:rPr>
          <w:rFonts w:ascii="Times New Roman" w:eastAsia="仿宋_GB2312" w:hAnsi="Times New Roman"/>
          <w:sz w:val="32"/>
          <w:szCs w:val="32"/>
        </w:rPr>
        <w:t>S-</w:t>
      </w:r>
      <w:r>
        <w:rPr>
          <w:rFonts w:ascii="Times New Roman" w:eastAsia="仿宋_GB2312" w:hAnsi="Times New Roman" w:hint="eastAsia"/>
          <w:sz w:val="32"/>
          <w:szCs w:val="32"/>
        </w:rPr>
        <w:t>氰戊菊酯、水胺硫磷、涕灭威、氧乐果。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24. </w:t>
      </w:r>
      <w:r>
        <w:rPr>
          <w:rFonts w:ascii="Times New Roman" w:eastAsia="仿宋_GB2312" w:hAnsi="Times New Roman" w:hint="eastAsia"/>
          <w:sz w:val="32"/>
          <w:szCs w:val="32"/>
        </w:rPr>
        <w:t>豇豆（豆类蔬菜）检验项目包括克百威、氧乐果、氯氰菊酯和高效氯氰菊酯、甲拌磷、倍硫磷、敌百虫、氟虫腈、联苯肼酯、灭蝇胺、水胺硫磷、甲基异柳磷、阿维菌素、甲胺磷。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25.</w:t>
      </w:r>
      <w:r>
        <w:rPr>
          <w:rFonts w:ascii="Times New Roman" w:eastAsia="仿宋_GB2312" w:hAnsi="Times New Roman" w:hint="eastAsia"/>
          <w:sz w:val="32"/>
          <w:szCs w:val="32"/>
        </w:rPr>
        <w:t>草莓检验项目包括铅（以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计）、戊菌唑、甲胺磷、敌敌畏、灭多威、克百威、啶虫脒、氯氰菊酯和高效氯氰菊酯、甲氰菊酯、联苯菊酯、烯酰吗啉、啶酰菌胺、氧乐果、草甘膦。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26.</w:t>
      </w:r>
      <w:r>
        <w:rPr>
          <w:rFonts w:ascii="Times New Roman" w:eastAsia="仿宋_GB2312" w:hAnsi="Times New Roman" w:hint="eastAsia"/>
          <w:sz w:val="32"/>
          <w:szCs w:val="32"/>
        </w:rPr>
        <w:t>淡水虾检验项目包括挥发性盐基氮、孔雀石绿、氯霉素、呋喃唑酮代谢物、呋喃它酮代谢物、呋喃妥因代谢物、呋喃西林代谢物、恩诺沙星（以恩诺沙星与环丙沙星之和计）。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27.</w:t>
      </w:r>
      <w:r>
        <w:rPr>
          <w:rFonts w:ascii="Times New Roman" w:eastAsia="仿宋_GB2312" w:hAnsi="Times New Roman" w:hint="eastAsia"/>
          <w:sz w:val="32"/>
          <w:szCs w:val="32"/>
        </w:rPr>
        <w:t>柑橘检验项目包括铅（以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计）、杀扑磷、三唑磷、氯唑磷、克百威、氯氟氰菊酯和高效氯氟氰菊酯、敌敌畏、灭线磷、水胺硫磷、丙溴磷、联苯菊酯、氧乐果。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28.</w:t>
      </w:r>
      <w:r>
        <w:rPr>
          <w:rFonts w:ascii="Times New Roman" w:eastAsia="仿宋_GB2312" w:hAnsi="Times New Roman" w:hint="eastAsia"/>
          <w:sz w:val="32"/>
          <w:szCs w:val="32"/>
        </w:rPr>
        <w:t>海水蟹检验项目包括镉（以</w:t>
      </w:r>
      <w:r>
        <w:rPr>
          <w:rFonts w:ascii="Times New Roman" w:eastAsia="仿宋_GB2312" w:hAnsi="Times New Roman"/>
          <w:sz w:val="32"/>
          <w:szCs w:val="32"/>
        </w:rPr>
        <w:t>Cd</w:t>
      </w:r>
      <w:r>
        <w:rPr>
          <w:rFonts w:ascii="Times New Roman" w:eastAsia="仿宋_GB2312" w:hAnsi="Times New Roman" w:hint="eastAsia"/>
          <w:sz w:val="32"/>
          <w:szCs w:val="32"/>
        </w:rPr>
        <w:t>计）、挥发性盐基氮、孔雀石绿、氯霉素、呋喃唑酮代谢物、呋喃它酮代谢物、呋喃妥因代谢物、呋喃西林代谢物、恩诺沙星（以恩诺沙星与环丙沙星之和计）。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29.</w:t>
      </w:r>
      <w:r>
        <w:rPr>
          <w:rFonts w:ascii="Times New Roman" w:eastAsia="仿宋_GB2312" w:hAnsi="Times New Roman" w:hint="eastAsia"/>
          <w:sz w:val="32"/>
          <w:szCs w:val="32"/>
        </w:rPr>
        <w:t>结球甘蓝（芸薹属类蔬菜）检验项目包括灭多威、氧乐果、氯氰菊酯和高效氯氰菊酯、甲氨基阿维菌素苯甲酸盐、氟虫腈、哒螨灵、敌百虫、噻虫啉、甲胺磷、毒死蜱、甲拌磷、阿维菌素。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30.</w:t>
      </w:r>
      <w:r>
        <w:rPr>
          <w:rFonts w:ascii="Times New Roman" w:eastAsia="仿宋_GB2312" w:hAnsi="Times New Roman" w:hint="eastAsia"/>
          <w:sz w:val="32"/>
          <w:szCs w:val="32"/>
        </w:rPr>
        <w:t>苹果检验项目包括铅（以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计）、苯醚甲环唑、多菌灵、三唑磷、氯唑磷、克百威、氯氟氰菊酯和高效氯氟氰菊酯、灭线磷、敌敌畏、毒死蜱、氧乐果。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lastRenderedPageBreak/>
        <w:t>31.</w:t>
      </w:r>
      <w:r>
        <w:rPr>
          <w:rFonts w:ascii="Times New Roman" w:eastAsia="仿宋_GB2312" w:hAnsi="Times New Roman" w:hint="eastAsia"/>
          <w:sz w:val="32"/>
          <w:szCs w:val="32"/>
        </w:rPr>
        <w:t>葡萄检验项目包括铅（以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计）、苯醚甲环唑、多菌灵、甲霜灵和精甲霜灵、烯酰吗啉、咪鲜胺、氯氟氰菊酯和高效氯氟氰菊酯、克百威、甲胺磷。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32. </w:t>
      </w:r>
      <w:r>
        <w:rPr>
          <w:rFonts w:ascii="Times New Roman" w:eastAsia="仿宋_GB2312" w:hAnsi="Times New Roman" w:hint="eastAsia"/>
          <w:sz w:val="32"/>
          <w:szCs w:val="32"/>
        </w:rPr>
        <w:t>辣椒（茄果类蔬菜）检验项目包括克百威、氯氰菊酯和高效氯氰菊酯、甲拌磷、敌百虫、咪鲜胺、三唑醇、吡唑醚菌酯、氟虫腈、氧乐果、甲胺磷、多菌灵、丙溴磷、腐霉利。</w:t>
      </w:r>
    </w:p>
    <w:p w:rsidR="00E9141A" w:rsidRDefault="00E9141A" w:rsidP="00517302">
      <w:pPr>
        <w:spacing w:line="6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 xml:space="preserve">33. </w:t>
      </w:r>
      <w:r>
        <w:rPr>
          <w:rFonts w:ascii="Times New Roman" w:eastAsia="仿宋_GB2312" w:hAnsi="Times New Roman" w:hint="eastAsia"/>
          <w:sz w:val="32"/>
          <w:szCs w:val="32"/>
        </w:rPr>
        <w:t>茄子（茄果类蔬菜）检验项目包括克百威、氯氰菊酯和高效氯氰菊酯、甲拌磷、敌百虫、噻螨酮、三唑醇、阿维菌素、啶虫脒、氟虫腈、噻虫啉、甲胺磷、氧乐果、吡虫啉、涕灭威。</w:t>
      </w:r>
    </w:p>
    <w:p w:rsidR="00E9141A" w:rsidRPr="00E835AC" w:rsidRDefault="00E9141A" w:rsidP="00517302">
      <w:pPr>
        <w:spacing w:line="64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34.</w:t>
      </w:r>
      <w:r>
        <w:rPr>
          <w:rFonts w:ascii="Times New Roman" w:eastAsia="仿宋_GB2312" w:hAnsi="Times New Roman" w:hint="eastAsia"/>
          <w:sz w:val="32"/>
          <w:szCs w:val="32"/>
        </w:rPr>
        <w:t>桃检验项目包括铅（以</w:t>
      </w:r>
      <w:r>
        <w:rPr>
          <w:rFonts w:ascii="Times New Roman" w:eastAsia="仿宋_GB2312" w:hAnsi="Times New Roman"/>
          <w:sz w:val="32"/>
          <w:szCs w:val="32"/>
        </w:rPr>
        <w:t>Pb</w:t>
      </w:r>
      <w:r>
        <w:rPr>
          <w:rFonts w:ascii="Times New Roman" w:eastAsia="仿宋_GB2312" w:hAnsi="Times New Roman" w:hint="eastAsia"/>
          <w:sz w:val="32"/>
          <w:szCs w:val="32"/>
        </w:rPr>
        <w:t>计）、克百威、多菌灵、氯唑磷、氯氟氰菊酯和高效氯氟氰菊酯、苯醚甲环唑、甲胺磷。</w:t>
      </w:r>
    </w:p>
    <w:p w:rsidR="000262F0" w:rsidRPr="00475B1A" w:rsidRDefault="000262F0" w:rsidP="00517302">
      <w:pPr>
        <w:spacing w:line="640" w:lineRule="exact"/>
        <w:ind w:firstLine="200"/>
      </w:pPr>
    </w:p>
    <w:sectPr w:rsidR="000262F0" w:rsidRPr="00475B1A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6876" w:rsidRDefault="004F6876" w:rsidP="004F6876">
      <w:r>
        <w:separator/>
      </w:r>
    </w:p>
  </w:endnote>
  <w:endnote w:type="continuationSeparator" w:id="0">
    <w:p w:rsidR="004F6876" w:rsidRDefault="004F6876" w:rsidP="004F6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1436286"/>
      <w:docPartObj>
        <w:docPartGallery w:val="Page Numbers (Bottom of Page)"/>
        <w:docPartUnique/>
      </w:docPartObj>
    </w:sdtPr>
    <w:sdtContent>
      <w:p w:rsidR="00E66A1D" w:rsidRDefault="00E66A1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E66A1D">
          <w:rPr>
            <w:noProof/>
            <w:lang w:val="zh-CN"/>
          </w:rPr>
          <w:t>2</w:t>
        </w:r>
        <w:r>
          <w:fldChar w:fldCharType="end"/>
        </w:r>
      </w:p>
    </w:sdtContent>
  </w:sdt>
  <w:p w:rsidR="00E66A1D" w:rsidRDefault="00E66A1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6876" w:rsidRDefault="004F6876" w:rsidP="004F6876">
      <w:r>
        <w:separator/>
      </w:r>
    </w:p>
  </w:footnote>
  <w:footnote w:type="continuationSeparator" w:id="0">
    <w:p w:rsidR="004F6876" w:rsidRDefault="004F6876" w:rsidP="004F68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5A562"/>
    <w:multiLevelType w:val="singleLevel"/>
    <w:tmpl w:val="5875A562"/>
    <w:lvl w:ilvl="0">
      <w:start w:val="2"/>
      <w:numFmt w:val="chineseCounting"/>
      <w:suff w:val="nothing"/>
      <w:lvlText w:val="（%1）"/>
      <w:lvlJc w:val="left"/>
      <w:pPr>
        <w:ind w:left="0" w:firstLine="0"/>
      </w:pPr>
    </w:lvl>
  </w:abstractNum>
  <w:num w:numId="1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B1A"/>
    <w:rsid w:val="000262F0"/>
    <w:rsid w:val="00370826"/>
    <w:rsid w:val="0041551A"/>
    <w:rsid w:val="00475B1A"/>
    <w:rsid w:val="004F6876"/>
    <w:rsid w:val="00517302"/>
    <w:rsid w:val="00673047"/>
    <w:rsid w:val="0076326C"/>
    <w:rsid w:val="0090683C"/>
    <w:rsid w:val="00A8349C"/>
    <w:rsid w:val="00E54459"/>
    <w:rsid w:val="00E66A1D"/>
    <w:rsid w:val="00E9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8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876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B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8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876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8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876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49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D5F5A6F9.dotm</Template>
  <TotalTime>4</TotalTime>
  <Pages>17</Pages>
  <Words>1238</Words>
  <Characters>7061</Characters>
  <Application>Microsoft Office Word</Application>
  <DocSecurity>0</DocSecurity>
  <Lines>58</Lines>
  <Paragraphs>16</Paragraphs>
  <ScaleCrop>false</ScaleCrop>
  <Company>CFDA</Company>
  <LinksUpToDate>false</LinksUpToDate>
  <CharactersWithSpaces>8283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yyh</dc:creator>
  <cp:lastModifiedBy>张慧文</cp:lastModifiedBy>
  <cp:revision>4</cp:revision>
  <dcterms:created xsi:type="dcterms:W3CDTF">2018-07-30T10:50:00Z</dcterms:created>
  <dcterms:modified xsi:type="dcterms:W3CDTF">2018-08-01T07:39:00Z</dcterms:modified>
</cp:coreProperties>
</file>